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A124" w14:textId="3B2000DF" w:rsidR="002439A5" w:rsidRPr="003C5CA7" w:rsidRDefault="002439A5" w:rsidP="002439A5">
      <w:pPr>
        <w:rPr>
          <w:lang w:val="en-GB"/>
        </w:rPr>
      </w:pPr>
      <w:r>
        <w:tab/>
      </w:r>
      <w:r>
        <w:tab/>
      </w:r>
      <w:r>
        <w:tab/>
      </w:r>
      <w:r>
        <w:tab/>
      </w:r>
      <w:r>
        <w:tab/>
      </w:r>
      <w:r>
        <w:tab/>
      </w:r>
      <w:r>
        <w:tab/>
      </w:r>
      <w:r>
        <w:tab/>
      </w:r>
      <w:r>
        <w:tab/>
      </w:r>
      <w:r>
        <w:tab/>
      </w:r>
      <w:r>
        <w:tab/>
      </w:r>
      <w:r w:rsidRPr="003C5CA7">
        <w:rPr>
          <w:highlight w:val="yellow"/>
          <w:lang w:val="en-GB"/>
        </w:rPr>
        <w:t>LOGO</w:t>
      </w:r>
    </w:p>
    <w:p w14:paraId="6D689D02" w14:textId="30A152C8" w:rsidR="002439A5" w:rsidRPr="002439A5" w:rsidRDefault="002439A5" w:rsidP="002439A5">
      <w:pPr>
        <w:rPr>
          <w:lang w:val="en-US"/>
        </w:rPr>
      </w:pPr>
      <w:r w:rsidRPr="003C5CA7">
        <w:rPr>
          <w:lang w:val="en-GB"/>
        </w:rPr>
        <w:tab/>
      </w:r>
      <w:r w:rsidRPr="003C5CA7">
        <w:rPr>
          <w:lang w:val="en-GB"/>
        </w:rPr>
        <w:tab/>
      </w:r>
      <w:r w:rsidRPr="003C5CA7">
        <w:rPr>
          <w:lang w:val="en-GB"/>
        </w:rPr>
        <w:tab/>
      </w:r>
      <w:r w:rsidRPr="003C5CA7">
        <w:rPr>
          <w:lang w:val="en-GB"/>
        </w:rPr>
        <w:tab/>
      </w:r>
      <w:r w:rsidRPr="003C5CA7">
        <w:rPr>
          <w:lang w:val="en-GB"/>
        </w:rPr>
        <w:tab/>
      </w:r>
      <w:r w:rsidRPr="003C5CA7">
        <w:rPr>
          <w:lang w:val="en-GB"/>
        </w:rPr>
        <w:tab/>
      </w:r>
      <w:r w:rsidRPr="003C5CA7">
        <w:rPr>
          <w:lang w:val="en-GB"/>
        </w:rPr>
        <w:tab/>
      </w:r>
      <w:r w:rsidRPr="003C5CA7">
        <w:rPr>
          <w:lang w:val="en-GB"/>
        </w:rPr>
        <w:tab/>
      </w:r>
      <w:r w:rsidRPr="003C5CA7">
        <w:rPr>
          <w:lang w:val="en-GB"/>
        </w:rPr>
        <w:tab/>
      </w:r>
      <w:r w:rsidRPr="003C5CA7">
        <w:rPr>
          <w:lang w:val="en-GB"/>
        </w:rPr>
        <w:tab/>
      </w:r>
      <w:r w:rsidRPr="003C5CA7">
        <w:rPr>
          <w:lang w:val="en-GB"/>
        </w:rPr>
        <w:tab/>
      </w:r>
      <w:r w:rsidRPr="002439A5">
        <w:rPr>
          <w:highlight w:val="yellow"/>
          <w:lang w:val="en-US"/>
        </w:rPr>
        <w:t>XX.XX.2022</w:t>
      </w:r>
      <w:r w:rsidRPr="002439A5">
        <w:rPr>
          <w:lang w:val="en-US"/>
        </w:rPr>
        <w:t xml:space="preserve"> </w:t>
      </w:r>
    </w:p>
    <w:p w14:paraId="7A5EAA7F" w14:textId="02124B43" w:rsidR="002439A5" w:rsidRPr="002439A5" w:rsidRDefault="002439A5">
      <w:pPr>
        <w:rPr>
          <w:lang w:val="en-US"/>
        </w:rPr>
      </w:pPr>
      <w:r w:rsidRPr="002439A5">
        <w:rPr>
          <w:i/>
          <w:iCs/>
          <w:lang w:val="en-US"/>
        </w:rPr>
        <w:t>From:</w:t>
      </w:r>
      <w:r>
        <w:rPr>
          <w:lang w:val="en-US"/>
        </w:rPr>
        <w:br/>
      </w:r>
      <w:r w:rsidRPr="002439A5">
        <w:rPr>
          <w:highlight w:val="yellow"/>
          <w:lang w:val="en-US"/>
        </w:rPr>
        <w:t xml:space="preserve">PARTNER INSTITUTION </w:t>
      </w:r>
      <w:r w:rsidRPr="002439A5">
        <w:rPr>
          <w:highlight w:val="yellow"/>
          <w:lang w:val="en-US"/>
        </w:rPr>
        <w:br/>
        <w:t>Please add address &amp; Contact name</w:t>
      </w:r>
    </w:p>
    <w:p w14:paraId="74E0BEDD" w14:textId="77777777" w:rsidR="00E35FD0" w:rsidRDefault="00E35FD0">
      <w:pPr>
        <w:rPr>
          <w:i/>
          <w:iCs/>
          <w:lang w:val="en-US"/>
        </w:rPr>
      </w:pPr>
    </w:p>
    <w:p w14:paraId="65D8C310" w14:textId="6CB53642" w:rsidR="006937B6" w:rsidRPr="00A02B2D" w:rsidRDefault="002439A5">
      <w:proofErr w:type="spellStart"/>
      <w:r w:rsidRPr="00A02B2D">
        <w:rPr>
          <w:i/>
          <w:iCs/>
        </w:rPr>
        <w:t>To</w:t>
      </w:r>
      <w:proofErr w:type="spellEnd"/>
      <w:r w:rsidRPr="00A02B2D">
        <w:rPr>
          <w:i/>
          <w:iCs/>
        </w:rPr>
        <w:t>:</w:t>
      </w:r>
      <w:r w:rsidRPr="00A02B2D">
        <w:t xml:space="preserve"> </w:t>
      </w:r>
      <w:r w:rsidRPr="00A02B2D">
        <w:br/>
      </w:r>
      <w:r w:rsidR="003C5CA7" w:rsidRPr="00A02B2D">
        <w:t>Schoeller Textil AG</w:t>
      </w:r>
      <w:r w:rsidRPr="00A02B2D">
        <w:br/>
      </w:r>
      <w:r w:rsidR="006937B6" w:rsidRPr="00A02B2D">
        <w:t>Nazanin Ansari</w:t>
      </w:r>
    </w:p>
    <w:p w14:paraId="67F32CB2" w14:textId="3F100D3D" w:rsidR="002439A5" w:rsidRPr="003C5CA7" w:rsidRDefault="003C5CA7">
      <w:r>
        <w:rPr>
          <w:lang w:val="de-CH"/>
        </w:rPr>
        <w:t>Bahnhofstrasse 17</w:t>
      </w:r>
      <w:r w:rsidR="002439A5" w:rsidRPr="002439A5">
        <w:br/>
      </w:r>
      <w:r w:rsidR="006937B6">
        <w:t>9475 Sevelen</w:t>
      </w:r>
      <w:r w:rsidR="002439A5" w:rsidRPr="002439A5">
        <w:br/>
      </w:r>
      <w:proofErr w:type="spellStart"/>
      <w:r w:rsidR="006937B6">
        <w:t>Switzerland</w:t>
      </w:r>
      <w:proofErr w:type="spellEnd"/>
      <w:r w:rsidR="002439A5" w:rsidRPr="002439A5">
        <w:br/>
      </w:r>
    </w:p>
    <w:p w14:paraId="2F079D0B" w14:textId="0F515AAB" w:rsidR="002439A5" w:rsidRPr="00A02B2D" w:rsidRDefault="002439A5">
      <w:pPr>
        <w:rPr>
          <w:lang w:val="en-GB"/>
        </w:rPr>
      </w:pPr>
      <w:r w:rsidRPr="00A02B2D">
        <w:rPr>
          <w:lang w:val="en-GB"/>
        </w:rPr>
        <w:t xml:space="preserve">Dear </w:t>
      </w:r>
      <w:r w:rsidR="006937B6" w:rsidRPr="00A02B2D">
        <w:rPr>
          <w:lang w:val="en-GB"/>
        </w:rPr>
        <w:t>Ms Ansari</w:t>
      </w:r>
      <w:r w:rsidRPr="00A02B2D">
        <w:rPr>
          <w:lang w:val="en-GB"/>
        </w:rPr>
        <w:t xml:space="preserve">, </w:t>
      </w:r>
    </w:p>
    <w:p w14:paraId="6E9C6B33" w14:textId="77777777" w:rsidR="00924604" w:rsidRPr="00A02B2D" w:rsidRDefault="00924604">
      <w:pPr>
        <w:rPr>
          <w:lang w:val="en-GB"/>
        </w:rPr>
      </w:pPr>
    </w:p>
    <w:p w14:paraId="1E69EB66" w14:textId="49046C4C" w:rsidR="002439A5" w:rsidRDefault="002439A5" w:rsidP="00924604">
      <w:pPr>
        <w:jc w:val="both"/>
        <w:rPr>
          <w:lang w:val="en-US"/>
        </w:rPr>
      </w:pPr>
      <w:r w:rsidRPr="002439A5">
        <w:rPr>
          <w:highlight w:val="yellow"/>
          <w:lang w:val="en-US"/>
        </w:rPr>
        <w:t>PARTNER INSTITUTION</w:t>
      </w:r>
      <w:r w:rsidRPr="002439A5">
        <w:rPr>
          <w:lang w:val="en-US"/>
        </w:rPr>
        <w:t xml:space="preserve"> is fully committed to the United Nations Convention on Biological Diversity and the associated Nagoya Protocol, which regulates the balanced and fair sharing of the benefits arising from the use of genetic resources.  </w:t>
      </w:r>
    </w:p>
    <w:p w14:paraId="49BB8D3B" w14:textId="341814B6" w:rsidR="008B6B2A" w:rsidRDefault="008B6B2A" w:rsidP="00924604">
      <w:pPr>
        <w:jc w:val="both"/>
        <w:rPr>
          <w:lang w:val="en-US"/>
        </w:rPr>
      </w:pPr>
      <w:r>
        <w:rPr>
          <w:lang w:val="en-US"/>
        </w:rPr>
        <w:t xml:space="preserve">The following sequences are foreseen </w:t>
      </w:r>
      <w:r w:rsidR="00941130">
        <w:rPr>
          <w:lang w:val="en-US"/>
        </w:rPr>
        <w:t xml:space="preserve">to be transferred to </w:t>
      </w:r>
      <w:proofErr w:type="spellStart"/>
      <w:r w:rsidR="00A02B2D">
        <w:rPr>
          <w:lang w:val="en-US"/>
        </w:rPr>
        <w:t>Schoeller</w:t>
      </w:r>
      <w:proofErr w:type="spellEnd"/>
      <w:r w:rsidR="00941130">
        <w:rPr>
          <w:lang w:val="en-US"/>
        </w:rPr>
        <w:t>:</w:t>
      </w:r>
    </w:p>
    <w:p w14:paraId="081245C6" w14:textId="13E9802D" w:rsidR="005700C1" w:rsidRDefault="005700C1" w:rsidP="00924604">
      <w:pPr>
        <w:jc w:val="both"/>
        <w:rPr>
          <w:lang w:val="en-US"/>
        </w:rPr>
      </w:pPr>
      <w:r>
        <w:rPr>
          <w:lang w:val="en-US"/>
        </w:rPr>
        <w:t>1.</w:t>
      </w:r>
    </w:p>
    <w:tbl>
      <w:tblPr>
        <w:tblStyle w:val="Tabellenraster"/>
        <w:tblW w:w="0" w:type="auto"/>
        <w:tblLook w:val="04A0" w:firstRow="1" w:lastRow="0" w:firstColumn="1" w:lastColumn="0" w:noHBand="0" w:noVBand="1"/>
      </w:tblPr>
      <w:tblGrid>
        <w:gridCol w:w="2547"/>
        <w:gridCol w:w="6515"/>
      </w:tblGrid>
      <w:tr w:rsidR="00056E68" w14:paraId="70E7600A" w14:textId="77777777" w:rsidTr="00904C98">
        <w:tc>
          <w:tcPr>
            <w:tcW w:w="2547" w:type="dxa"/>
          </w:tcPr>
          <w:p w14:paraId="7BFE1558" w14:textId="2FA5EC13" w:rsidR="00056E68" w:rsidRDefault="00941130" w:rsidP="00924604">
            <w:pPr>
              <w:jc w:val="both"/>
              <w:rPr>
                <w:lang w:val="en-US"/>
              </w:rPr>
            </w:pPr>
            <w:r>
              <w:rPr>
                <w:lang w:val="en-US"/>
              </w:rPr>
              <w:t>Name</w:t>
            </w:r>
          </w:p>
        </w:tc>
        <w:tc>
          <w:tcPr>
            <w:tcW w:w="6515" w:type="dxa"/>
          </w:tcPr>
          <w:p w14:paraId="5D85CBC6" w14:textId="78946EC6" w:rsidR="00056E68" w:rsidRDefault="005700C1" w:rsidP="00924604">
            <w:pPr>
              <w:jc w:val="both"/>
              <w:rPr>
                <w:lang w:val="en-US"/>
              </w:rPr>
            </w:pPr>
            <w:proofErr w:type="spellStart"/>
            <w:r w:rsidRPr="005700C1">
              <w:rPr>
                <w:highlight w:val="yellow"/>
                <w:lang w:val="en-US"/>
              </w:rPr>
              <w:t>abbrevation</w:t>
            </w:r>
            <w:proofErr w:type="spellEnd"/>
          </w:p>
        </w:tc>
      </w:tr>
      <w:tr w:rsidR="00056E68" w14:paraId="53524512" w14:textId="77777777" w:rsidTr="00904C98">
        <w:tc>
          <w:tcPr>
            <w:tcW w:w="2547" w:type="dxa"/>
          </w:tcPr>
          <w:p w14:paraId="775C5C29" w14:textId="36289F13" w:rsidR="00056E68" w:rsidRDefault="00FE7D02" w:rsidP="00924604">
            <w:pPr>
              <w:jc w:val="both"/>
              <w:rPr>
                <w:lang w:val="en-US"/>
              </w:rPr>
            </w:pPr>
            <w:r>
              <w:rPr>
                <w:lang w:val="en-US"/>
              </w:rPr>
              <w:t xml:space="preserve">Location origin </w:t>
            </w:r>
            <w:r w:rsidR="00BE5B2A">
              <w:rPr>
                <w:lang w:val="en-US"/>
              </w:rPr>
              <w:t>(Country)</w:t>
            </w:r>
          </w:p>
        </w:tc>
        <w:tc>
          <w:tcPr>
            <w:tcW w:w="6515" w:type="dxa"/>
          </w:tcPr>
          <w:p w14:paraId="2D488CE7" w14:textId="1CE6F324" w:rsidR="00056E68" w:rsidRDefault="00BE5B2A" w:rsidP="00924604">
            <w:pPr>
              <w:jc w:val="both"/>
              <w:rPr>
                <w:lang w:val="en-US"/>
              </w:rPr>
            </w:pPr>
            <w:r w:rsidRPr="00BE5B2A">
              <w:rPr>
                <w:highlight w:val="yellow"/>
                <w:lang w:val="en-US"/>
              </w:rPr>
              <w:t>Country</w:t>
            </w:r>
          </w:p>
        </w:tc>
      </w:tr>
      <w:tr w:rsidR="00056E68" w14:paraId="62B106A5" w14:textId="77777777" w:rsidTr="00904C98">
        <w:tc>
          <w:tcPr>
            <w:tcW w:w="2547" w:type="dxa"/>
          </w:tcPr>
          <w:p w14:paraId="1630A480" w14:textId="5272BA15" w:rsidR="00056E68" w:rsidRDefault="00904C98" w:rsidP="00924604">
            <w:pPr>
              <w:jc w:val="both"/>
              <w:rPr>
                <w:lang w:val="en-US"/>
              </w:rPr>
            </w:pPr>
            <w:r>
              <w:rPr>
                <w:lang w:val="en-US"/>
              </w:rPr>
              <w:t>Date of discovery</w:t>
            </w:r>
          </w:p>
        </w:tc>
        <w:tc>
          <w:tcPr>
            <w:tcW w:w="6515" w:type="dxa"/>
          </w:tcPr>
          <w:p w14:paraId="6323779F" w14:textId="5E7C227F" w:rsidR="00056E68" w:rsidRDefault="00BE5B2A" w:rsidP="00924604">
            <w:pPr>
              <w:jc w:val="both"/>
              <w:rPr>
                <w:lang w:val="en-US"/>
              </w:rPr>
            </w:pPr>
            <w:r w:rsidRPr="00BE5B2A">
              <w:rPr>
                <w:highlight w:val="yellow"/>
                <w:lang w:val="en-US"/>
              </w:rPr>
              <w:t>Date</w:t>
            </w:r>
          </w:p>
        </w:tc>
      </w:tr>
      <w:tr w:rsidR="00904C98" w14:paraId="5E83D376" w14:textId="77777777" w:rsidTr="00E35FD0">
        <w:trPr>
          <w:trHeight w:val="566"/>
        </w:trPr>
        <w:tc>
          <w:tcPr>
            <w:tcW w:w="2547" w:type="dxa"/>
          </w:tcPr>
          <w:p w14:paraId="74EE0F4E" w14:textId="6FC7C279" w:rsidR="00904C98" w:rsidRDefault="00BE5B2A" w:rsidP="00924604">
            <w:pPr>
              <w:jc w:val="both"/>
              <w:rPr>
                <w:lang w:val="en-US"/>
              </w:rPr>
            </w:pPr>
            <w:r>
              <w:rPr>
                <w:lang w:val="en-US"/>
              </w:rPr>
              <w:t>Protein s</w:t>
            </w:r>
            <w:r w:rsidR="00904C98">
              <w:rPr>
                <w:lang w:val="en-US"/>
              </w:rPr>
              <w:t>equence</w:t>
            </w:r>
          </w:p>
        </w:tc>
        <w:tc>
          <w:tcPr>
            <w:tcW w:w="6515" w:type="dxa"/>
          </w:tcPr>
          <w:p w14:paraId="428E4368" w14:textId="1A9463AA" w:rsidR="00BE5B2A" w:rsidRDefault="00BE5B2A" w:rsidP="00924604">
            <w:pPr>
              <w:jc w:val="both"/>
              <w:rPr>
                <w:highlight w:val="yellow"/>
                <w:lang w:val="en-US"/>
              </w:rPr>
            </w:pPr>
            <w:r w:rsidRPr="00BE5B2A">
              <w:rPr>
                <w:highlight w:val="yellow"/>
                <w:lang w:val="en-US"/>
              </w:rPr>
              <w:t>xx</w:t>
            </w:r>
          </w:p>
          <w:p w14:paraId="6BCE258F" w14:textId="41B47235" w:rsidR="00BE5B2A" w:rsidRPr="00BE5B2A" w:rsidRDefault="00BE5B2A" w:rsidP="00924604">
            <w:pPr>
              <w:jc w:val="both"/>
              <w:rPr>
                <w:highlight w:val="yellow"/>
                <w:lang w:val="en-US"/>
              </w:rPr>
            </w:pPr>
          </w:p>
        </w:tc>
      </w:tr>
    </w:tbl>
    <w:p w14:paraId="2E9CEE5A" w14:textId="77777777" w:rsidR="00E35FD0" w:rsidRDefault="00E35FD0" w:rsidP="00E35FD0">
      <w:pPr>
        <w:jc w:val="both"/>
        <w:rPr>
          <w:lang w:val="en-US"/>
        </w:rPr>
      </w:pPr>
    </w:p>
    <w:p w14:paraId="57817006" w14:textId="5E599B05" w:rsidR="00E35FD0" w:rsidRDefault="005700C1" w:rsidP="00E35FD0">
      <w:pPr>
        <w:jc w:val="both"/>
        <w:rPr>
          <w:lang w:val="en-US"/>
        </w:rPr>
      </w:pPr>
      <w:r w:rsidRPr="00E35FD0">
        <w:rPr>
          <w:highlight w:val="yellow"/>
          <w:lang w:val="en-US"/>
        </w:rPr>
        <w:t>2.</w:t>
      </w:r>
      <w:r w:rsidR="00E35FD0" w:rsidRPr="00E35FD0">
        <w:rPr>
          <w:highlight w:val="yellow"/>
          <w:lang w:val="en-US"/>
        </w:rPr>
        <w:br/>
        <w:t>...</w:t>
      </w:r>
      <w:r w:rsidR="00E35FD0">
        <w:rPr>
          <w:lang w:val="en-US"/>
        </w:rPr>
        <w:t xml:space="preserve"> </w:t>
      </w:r>
    </w:p>
    <w:p w14:paraId="47554AE0" w14:textId="77777777" w:rsidR="00D84914" w:rsidRDefault="00D84914" w:rsidP="005700C1">
      <w:pPr>
        <w:jc w:val="both"/>
        <w:rPr>
          <w:lang w:val="en-US"/>
        </w:rPr>
      </w:pPr>
    </w:p>
    <w:p w14:paraId="1192B34C" w14:textId="005A9117" w:rsidR="002439A5" w:rsidRPr="002439A5" w:rsidRDefault="002439A5" w:rsidP="00924604">
      <w:pPr>
        <w:jc w:val="both"/>
        <w:rPr>
          <w:lang w:val="en-US"/>
        </w:rPr>
      </w:pPr>
      <w:r w:rsidRPr="002439A5">
        <w:rPr>
          <w:highlight w:val="yellow"/>
          <w:lang w:val="en-US"/>
        </w:rPr>
        <w:t>PARNTER INSTITUTION</w:t>
      </w:r>
      <w:r w:rsidRPr="002439A5">
        <w:rPr>
          <w:lang w:val="en-US"/>
        </w:rPr>
        <w:t xml:space="preserve"> confirms that the genetic sequences, enzymes</w:t>
      </w:r>
      <w:r w:rsidR="008B6B2A">
        <w:rPr>
          <w:lang w:val="en-US"/>
        </w:rPr>
        <w:t>, named above</w:t>
      </w:r>
      <w:r w:rsidRPr="002439A5">
        <w:rPr>
          <w:lang w:val="en-US"/>
        </w:rPr>
        <w:t xml:space="preserve"> that are handed over to </w:t>
      </w:r>
      <w:proofErr w:type="spellStart"/>
      <w:r w:rsidR="006937B6">
        <w:rPr>
          <w:lang w:val="en-US"/>
        </w:rPr>
        <w:t>Schoeller</w:t>
      </w:r>
      <w:proofErr w:type="spellEnd"/>
      <w:r w:rsidRPr="002439A5">
        <w:rPr>
          <w:lang w:val="en-US"/>
        </w:rPr>
        <w:t xml:space="preserve"> within the collaboration project</w:t>
      </w:r>
      <w:r>
        <w:rPr>
          <w:lang w:val="en-US"/>
        </w:rPr>
        <w:t xml:space="preserve"> FUTURENZYME (EU Horizon 2020 project 101000327, FNR-16-2020)</w:t>
      </w:r>
      <w:r w:rsidRPr="002439A5">
        <w:rPr>
          <w:lang w:val="en-US"/>
        </w:rPr>
        <w:t xml:space="preserve"> have been accessed in accordance with applicable access and benefit sharing (ABS) regulation, incl. the Nagoya protocol, EU ABD regulation 511/2014 and potentially other regulatory requirements.</w:t>
      </w:r>
    </w:p>
    <w:p w14:paraId="39707B4B" w14:textId="77777777" w:rsidR="00924604" w:rsidRDefault="00924604" w:rsidP="00924604">
      <w:pPr>
        <w:jc w:val="both"/>
        <w:rPr>
          <w:lang w:val="en-US"/>
        </w:rPr>
      </w:pPr>
    </w:p>
    <w:p w14:paraId="162F7273" w14:textId="02BA2029" w:rsidR="002439A5" w:rsidRDefault="002439A5" w:rsidP="00924604">
      <w:pPr>
        <w:jc w:val="both"/>
        <w:rPr>
          <w:lang w:val="en-US"/>
        </w:rPr>
      </w:pPr>
      <w:r>
        <w:rPr>
          <w:lang w:val="en-US"/>
        </w:rPr>
        <w:t>Kind regards,</w:t>
      </w:r>
    </w:p>
    <w:p w14:paraId="0BC83C38" w14:textId="4E097348" w:rsidR="002439A5" w:rsidRDefault="002439A5">
      <w:pPr>
        <w:rPr>
          <w:lang w:val="en-US"/>
        </w:rPr>
      </w:pPr>
      <w:r>
        <w:rPr>
          <w:highlight w:val="yellow"/>
          <w:lang w:val="en-US"/>
        </w:rPr>
        <w:t xml:space="preserve">ORIGINAL </w:t>
      </w:r>
      <w:r w:rsidRPr="002439A5">
        <w:rPr>
          <w:highlight w:val="yellow"/>
          <w:lang w:val="en-US"/>
        </w:rPr>
        <w:t>SIGNATURE (Scan of original document</w:t>
      </w:r>
      <w:r>
        <w:rPr>
          <w:highlight w:val="yellow"/>
          <w:lang w:val="en-US"/>
        </w:rPr>
        <w:t>/signature</w:t>
      </w:r>
      <w:r>
        <w:rPr>
          <w:lang w:val="en-US"/>
        </w:rPr>
        <w:br/>
        <w:t>________________________________</w:t>
      </w:r>
    </w:p>
    <w:p w14:paraId="65CCE738" w14:textId="43C42B4A" w:rsidR="002439A5" w:rsidRPr="002439A5" w:rsidRDefault="002439A5">
      <w:pPr>
        <w:rPr>
          <w:lang w:val="en-US"/>
        </w:rPr>
      </w:pPr>
      <w:r w:rsidRPr="002439A5">
        <w:rPr>
          <w:highlight w:val="yellow"/>
          <w:lang w:val="en-US"/>
        </w:rPr>
        <w:t>PARNTER INSTITUTION</w:t>
      </w:r>
      <w:r w:rsidR="00FD2ADE">
        <w:rPr>
          <w:highlight w:val="yellow"/>
          <w:lang w:val="en-US"/>
        </w:rPr>
        <w:t>,</w:t>
      </w:r>
      <w:r w:rsidRPr="002439A5">
        <w:rPr>
          <w:highlight w:val="yellow"/>
          <w:lang w:val="en-US"/>
        </w:rPr>
        <w:t xml:space="preserve"> NAME</w:t>
      </w:r>
      <w:r w:rsidR="00FD2ADE">
        <w:rPr>
          <w:highlight w:val="yellow"/>
          <w:lang w:val="en-US"/>
        </w:rPr>
        <w:t xml:space="preserve"> &amp; FUNCTION,</w:t>
      </w:r>
      <w:r w:rsidRPr="002439A5">
        <w:rPr>
          <w:highlight w:val="yellow"/>
          <w:lang w:val="en-US"/>
        </w:rPr>
        <w:t xml:space="preserve"> DATE </w:t>
      </w:r>
    </w:p>
    <w:sectPr w:rsidR="002439A5" w:rsidRPr="002439A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948C" w14:textId="77777777" w:rsidR="009D41A8" w:rsidRDefault="009D41A8" w:rsidP="00DE294B">
      <w:pPr>
        <w:spacing w:after="0" w:line="240" w:lineRule="auto"/>
      </w:pPr>
      <w:r>
        <w:separator/>
      </w:r>
    </w:p>
  </w:endnote>
  <w:endnote w:type="continuationSeparator" w:id="0">
    <w:p w14:paraId="2D205D55" w14:textId="77777777" w:rsidR="009D41A8" w:rsidRDefault="009D41A8" w:rsidP="00DE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58183"/>
      <w:docPartObj>
        <w:docPartGallery w:val="Page Numbers (Bottom of Page)"/>
        <w:docPartUnique/>
      </w:docPartObj>
    </w:sdtPr>
    <w:sdtEndPr/>
    <w:sdtContent>
      <w:p w14:paraId="4ECE371A" w14:textId="16E2937A" w:rsidR="008C0D55" w:rsidRDefault="008C0D55">
        <w:pPr>
          <w:pStyle w:val="Fuzeile"/>
          <w:jc w:val="right"/>
        </w:pPr>
        <w:r>
          <w:fldChar w:fldCharType="begin"/>
        </w:r>
        <w:r>
          <w:instrText>PAGE   \* MERGEFORMAT</w:instrText>
        </w:r>
        <w:r>
          <w:fldChar w:fldCharType="separate"/>
        </w:r>
        <w:r>
          <w:t>2</w:t>
        </w:r>
        <w:r>
          <w:fldChar w:fldCharType="end"/>
        </w:r>
      </w:p>
    </w:sdtContent>
  </w:sdt>
  <w:p w14:paraId="70544766" w14:textId="5FC2CA0D" w:rsidR="00DE294B" w:rsidRDefault="00DE29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E714" w14:textId="77777777" w:rsidR="009D41A8" w:rsidRDefault="009D41A8" w:rsidP="00DE294B">
      <w:pPr>
        <w:spacing w:after="0" w:line="240" w:lineRule="auto"/>
      </w:pPr>
      <w:r>
        <w:separator/>
      </w:r>
    </w:p>
  </w:footnote>
  <w:footnote w:type="continuationSeparator" w:id="0">
    <w:p w14:paraId="03CB9B33" w14:textId="77777777" w:rsidR="009D41A8" w:rsidRDefault="009D41A8" w:rsidP="00DE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7B6"/>
    <w:multiLevelType w:val="hybridMultilevel"/>
    <w:tmpl w:val="F1DC3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114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A5"/>
    <w:rsid w:val="00056E68"/>
    <w:rsid w:val="002439A5"/>
    <w:rsid w:val="002A476F"/>
    <w:rsid w:val="003C5CA7"/>
    <w:rsid w:val="005700C1"/>
    <w:rsid w:val="006937B6"/>
    <w:rsid w:val="007108EA"/>
    <w:rsid w:val="007960FD"/>
    <w:rsid w:val="008B6B2A"/>
    <w:rsid w:val="008C0D55"/>
    <w:rsid w:val="00904C98"/>
    <w:rsid w:val="0091768E"/>
    <w:rsid w:val="00924604"/>
    <w:rsid w:val="00941130"/>
    <w:rsid w:val="009D41A8"/>
    <w:rsid w:val="00A02B2D"/>
    <w:rsid w:val="00BE5B2A"/>
    <w:rsid w:val="00C00F9D"/>
    <w:rsid w:val="00D46C42"/>
    <w:rsid w:val="00D84914"/>
    <w:rsid w:val="00DE294B"/>
    <w:rsid w:val="00E35FD0"/>
    <w:rsid w:val="00FD2ADE"/>
    <w:rsid w:val="00FE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FCCF"/>
  <w15:chartTrackingRefBased/>
  <w15:docId w15:val="{FAF09A3B-6126-4A79-8DF3-3C8CCD7F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439A5"/>
    <w:rPr>
      <w:sz w:val="16"/>
      <w:szCs w:val="16"/>
    </w:rPr>
  </w:style>
  <w:style w:type="paragraph" w:styleId="Kommentartext">
    <w:name w:val="annotation text"/>
    <w:basedOn w:val="Standard"/>
    <w:link w:val="KommentartextZchn"/>
    <w:uiPriority w:val="99"/>
    <w:unhideWhenUsed/>
    <w:rsid w:val="002439A5"/>
    <w:pPr>
      <w:spacing w:line="240" w:lineRule="auto"/>
    </w:pPr>
    <w:rPr>
      <w:sz w:val="20"/>
      <w:szCs w:val="20"/>
    </w:rPr>
  </w:style>
  <w:style w:type="character" w:customStyle="1" w:styleId="KommentartextZchn">
    <w:name w:val="Kommentartext Zchn"/>
    <w:basedOn w:val="Absatz-Standardschriftart"/>
    <w:link w:val="Kommentartext"/>
    <w:uiPriority w:val="99"/>
    <w:rsid w:val="002439A5"/>
    <w:rPr>
      <w:sz w:val="20"/>
      <w:szCs w:val="20"/>
    </w:rPr>
  </w:style>
  <w:style w:type="paragraph" w:styleId="Kommentarthema">
    <w:name w:val="annotation subject"/>
    <w:basedOn w:val="Kommentartext"/>
    <w:next w:val="Kommentartext"/>
    <w:link w:val="KommentarthemaZchn"/>
    <w:uiPriority w:val="99"/>
    <w:semiHidden/>
    <w:unhideWhenUsed/>
    <w:rsid w:val="002439A5"/>
    <w:rPr>
      <w:b/>
      <w:bCs/>
    </w:rPr>
  </w:style>
  <w:style w:type="character" w:customStyle="1" w:styleId="KommentarthemaZchn">
    <w:name w:val="Kommentarthema Zchn"/>
    <w:basedOn w:val="KommentartextZchn"/>
    <w:link w:val="Kommentarthema"/>
    <w:uiPriority w:val="99"/>
    <w:semiHidden/>
    <w:rsid w:val="002439A5"/>
    <w:rPr>
      <w:b/>
      <w:bCs/>
      <w:sz w:val="20"/>
      <w:szCs w:val="20"/>
    </w:rPr>
  </w:style>
  <w:style w:type="paragraph" w:styleId="Kopfzeile">
    <w:name w:val="header"/>
    <w:basedOn w:val="Standard"/>
    <w:link w:val="KopfzeileZchn"/>
    <w:uiPriority w:val="99"/>
    <w:unhideWhenUsed/>
    <w:rsid w:val="00DE2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94B"/>
  </w:style>
  <w:style w:type="paragraph" w:styleId="Fuzeile">
    <w:name w:val="footer"/>
    <w:basedOn w:val="Standard"/>
    <w:link w:val="FuzeileZchn"/>
    <w:uiPriority w:val="99"/>
    <w:unhideWhenUsed/>
    <w:rsid w:val="00DE2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94B"/>
  </w:style>
  <w:style w:type="table" w:styleId="Tabellenraster">
    <w:name w:val="Table Grid"/>
    <w:basedOn w:val="NormaleTabelle"/>
    <w:uiPriority w:val="39"/>
    <w:rsid w:val="0005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D6BF5A046489428267462DEE71DC63" ma:contentTypeVersion="17" ma:contentTypeDescription="Ein neues Dokument erstellen." ma:contentTypeScope="" ma:versionID="dbca2bce2d9f24eea3ccc2f87919d247">
  <xsd:schema xmlns:xsd="http://www.w3.org/2001/XMLSchema" xmlns:xs="http://www.w3.org/2001/XMLSchema" xmlns:p="http://schemas.microsoft.com/office/2006/metadata/properties" xmlns:ns2="0e463206-0bb2-45b5-9ed5-585e95b63890" xmlns:ns3="e0dcb626-d646-4de3-8294-4b0ba7e08145" targetNamespace="http://schemas.microsoft.com/office/2006/metadata/properties" ma:root="true" ma:fieldsID="3545878d34c7120f99187d78106d44e1" ns2:_="" ns3:_="">
    <xsd:import namespace="0e463206-0bb2-45b5-9ed5-585e95b63890"/>
    <xsd:import namespace="e0dcb626-d646-4de3-8294-4b0ba7e081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63206-0bb2-45b5-9ed5-585e95b63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f90664c-73c6-4b11-9a90-11d00568a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dcb626-d646-4de3-8294-4b0ba7e0814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b1f2b80-8572-40da-9d28-3ce90a58d99c}" ma:internalName="TaxCatchAll" ma:showField="CatchAllData" ma:web="e0dcb626-d646-4de3-8294-4b0ba7e08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8F770-88F1-4D29-B037-68301EE3DA83}">
  <ds:schemaRefs>
    <ds:schemaRef ds:uri="http://schemas.microsoft.com/sharepoint/v3/contenttype/forms"/>
  </ds:schemaRefs>
</ds:datastoreItem>
</file>

<file path=customXml/itemProps2.xml><?xml version="1.0" encoding="utf-8"?>
<ds:datastoreItem xmlns:ds="http://schemas.openxmlformats.org/officeDocument/2006/customXml" ds:itemID="{7449243E-384F-41D4-890D-41A8CE229A6C}"/>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Degering</dc:creator>
  <cp:keywords/>
  <dc:description/>
  <cp:lastModifiedBy>Müller, Markus</cp:lastModifiedBy>
  <cp:revision>19</cp:revision>
  <dcterms:created xsi:type="dcterms:W3CDTF">2022-11-28T12:45:00Z</dcterms:created>
  <dcterms:modified xsi:type="dcterms:W3CDTF">2023-01-16T10:37:00Z</dcterms:modified>
</cp:coreProperties>
</file>