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83039055" w:displacedByCustomXml="next"/>
    <w:bookmarkEnd w:id="0" w:displacedByCustomXml="next"/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549739D" w14:textId="77777777" w:rsidR="009C16CE" w:rsidRDefault="009C16CE"/>
        <w:p w14:paraId="18ED286F" w14:textId="367E7F17" w:rsidR="009C16CE" w:rsidRDefault="009C16CE">
          <w:r>
            <w:rPr>
              <w:noProof/>
              <w:lang w:val="es-ES" w:eastAsia="es-ES"/>
            </w:rPr>
            <w:drawing>
              <wp:inline distT="0" distB="0" distL="0" distR="0" wp14:anchorId="7EF3560B" wp14:editId="4A343923">
                <wp:extent cx="5734050" cy="3992285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417" cy="4002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AB2D565" w14:textId="7C617723" w:rsidR="007B66C0" w:rsidRDefault="007B66C0"/>
        <w:p w14:paraId="1F3D3704" w14:textId="62A2BF18" w:rsidR="0034532B" w:rsidRDefault="0034532B">
          <w:pPr>
            <w:rPr>
              <w:lang w:val="en-AU"/>
            </w:rPr>
          </w:pPr>
        </w:p>
        <w:p w14:paraId="0D796213" w14:textId="7A951766" w:rsidR="0034532B" w:rsidRDefault="009C16CE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679551B1">
                    <wp:simplePos x="0" y="0"/>
                    <wp:positionH relativeFrom="page">
                      <wp:posOffset>564204</wp:posOffset>
                    </wp:positionH>
                    <wp:positionV relativeFrom="page">
                      <wp:posOffset>6887183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Bioeconomy </w:t>
                                </w:r>
                              </w:p>
                              <w:p w14:paraId="76279FDB" w14:textId="7777777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6E36D7" w:rsidRPr="009C16CE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44.45pt;margin-top:542.3pt;width:508.75pt;height:2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MbB&#10;4zfiAAAADQ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Bioeconomy </w:t>
                          </w:r>
                        </w:p>
                        <w:p w14:paraId="76279FDB" w14:textId="7777777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6E36D7" w:rsidRPr="009C16CE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bookmarkStart w:id="1" w:name="_Toc83038546"/>
        <w:bookmarkStart w:id="2" w:name="_Toc83103321"/>
        <w:bookmarkStart w:id="3" w:name="_Toc86314247"/>
        <w:bookmarkStart w:id="4" w:name="_Toc86314267"/>
        <w:bookmarkStart w:id="5" w:name="_Toc86314384"/>
        <w:bookmarkStart w:id="6" w:name="_Toc88459147"/>
        <w:bookmarkStart w:id="7" w:name="_Toc88459763"/>
        <w:bookmarkStart w:id="8" w:name="_Toc88475610"/>
        <w:p w14:paraId="57E975BC" w14:textId="5D7AB573" w:rsidR="007B1BE5" w:rsidRDefault="0052101E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sdt>
            <w:sdtPr>
              <w:rPr>
                <w:lang w:val="en-AU"/>
              </w:rPr>
              <w:alias w:val="Publish Date"/>
              <w:tag w:val=""/>
              <w:id w:val="-738167684"/>
              <w:placeholder>
                <w:docPart w:val="6385AAB6F92C48C88DAEDF57C80B5DB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1-11-23T00:00:00Z">
                <w:dateFormat w:val="dd/MM/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F351BC">
                <w:t>23/11/2021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5918E204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31B5027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3335" b="19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en-US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D32DE9" w14:textId="3ADF4276" w:rsidR="006E36D7" w:rsidRPr="00507E4B" w:rsidRDefault="004339E7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507E4B"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n-US"/>
                                      </w:rPr>
                                      <w:t>Peter Golyshin</w:t>
                                    </w:r>
                                  </w:p>
                                </w:sdtContent>
                              </w:sdt>
                              <w:p w14:paraId="419542F3" w14:textId="5844F22A" w:rsidR="006E36D7" w:rsidRPr="00507E4B" w:rsidRDefault="0052101E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  <w:lang w:val="en-US"/>
                                    </w:rPr>
                                    <w:alias w:val="Società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C5C12" w:rsidRPr="00507E4B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>b</w:t>
                                    </w:r>
                                    <w:r w:rsidR="004339E7" w:rsidRPr="00507E4B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>angor</w:t>
                                    </w:r>
                                  </w:sdtContent>
                                </w:sdt>
                              </w:p>
                              <w:p w14:paraId="16362F22" w14:textId="33F05359" w:rsidR="006E36D7" w:rsidRPr="00507E4B" w:rsidRDefault="0052101E" w:rsidP="00507E4B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Indirizzi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07E4B" w:rsidRPr="00507E4B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507E4B" w:rsidRPr="00507E4B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n-US"/>
                                  </w:rPr>
                                  <w:t>College Road, Bangor LL57 2DG, United Kingdom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5C6B9DB9" id="Casella di testo 112" o:spid="_x0000_s1027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T7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31dBgau6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ERUFPt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en-US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5D32DE9" w14:textId="3ADF4276" w:rsidR="006E36D7" w:rsidRPr="00507E4B" w:rsidRDefault="004339E7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507E4B"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n-US"/>
                                </w:rPr>
                                <w:t>Peter Golyshin</w:t>
                              </w:r>
                            </w:p>
                          </w:sdtContent>
                        </w:sdt>
                        <w:p w14:paraId="419542F3" w14:textId="5844F22A" w:rsidR="006E36D7" w:rsidRPr="00507E4B" w:rsidRDefault="00B33C35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n-US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alias w:val="Società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C5C12" w:rsidRPr="00507E4B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>b</w:t>
                              </w:r>
                              <w:r w:rsidR="004339E7" w:rsidRPr="00507E4B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>angor</w:t>
                              </w:r>
                            </w:sdtContent>
                          </w:sdt>
                        </w:p>
                        <w:p w14:paraId="16362F22" w14:textId="33F05359" w:rsidR="006E36D7" w:rsidRPr="00507E4B" w:rsidRDefault="00B33C35" w:rsidP="00507E4B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Indirizzi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507E4B" w:rsidRPr="00507E4B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n-US"/>
                                </w:rPr>
                                <w:t xml:space="preserve">     </w:t>
                              </w:r>
                            </w:sdtContent>
                          </w:sdt>
                          <w:r w:rsidR="00507E4B" w:rsidRPr="00507E4B">
                            <w:rPr>
                              <w:color w:val="262626" w:themeColor="text1" w:themeTint="D9"/>
                              <w:sz w:val="20"/>
                              <w:szCs w:val="20"/>
                              <w:lang w:val="en-US"/>
                            </w:rPr>
                            <w:t>College Road, Bangor LL57 2DG, United Kingdom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6FCEA03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220E5B" w14:textId="77777777" w:rsidR="00B2150A" w:rsidRDefault="0019424A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bookmarkStart w:id="9" w:name="_Hlk88459724"/>
                                <w:r w:rsidRPr="0019424A"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>First round of sequencing completed</w:t>
                                </w:r>
                              </w:p>
                              <w:bookmarkEnd w:id="9"/>
                              <w:p w14:paraId="19A6BE4C" w14:textId="5087249C" w:rsidR="006E36D7" w:rsidRDefault="006E36D7">
                                <w:pPr>
                                  <w:pStyle w:val="Sinespaciado"/>
                                  <w:jc w:val="right"/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  <w:t>MS</w:t>
                                </w:r>
                                <w:r w:rsidR="00B2150A"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  <w:t>10</w:t>
                                </w:r>
                                <w:sdt>
                                  <w:sdtPr>
                                    <w:rPr>
                                      <w:smallCaps/>
                                      <w:color w:val="373545" w:themeColor="text2"/>
                                      <w:sz w:val="36"/>
                                      <w:szCs w:val="36"/>
                                    </w:rPr>
                                    <w:alias w:val="Sottotitolo"/>
                                    <w:tag w:val=""/>
                                    <w:id w:val="161524754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8BB5EA" id="Casella di testo 113" o:spid="_x0000_s1028" type="#_x0000_t202" style="position:absolute;left:0;text-align:left;margin-left:0;margin-top:0;width:453pt;height:41.4pt;z-index:25166438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" filled="f" stroked="f" strokeweight=".5pt">
                    <v:textbox inset="0,0,0,0">
                      <w:txbxContent>
                        <w:p w14:paraId="42220E5B" w14:textId="77777777" w:rsidR="00B2150A" w:rsidRDefault="0019424A">
                          <w:pPr>
                            <w:pStyle w:val="Sinespaciado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bookmarkStart w:id="10" w:name="_Hlk88459724"/>
                          <w:r w:rsidRPr="0019424A"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>First round of sequencing completed</w:t>
                          </w:r>
                        </w:p>
                        <w:bookmarkEnd w:id="10"/>
                        <w:p w14:paraId="19A6BE4C" w14:textId="5087249C" w:rsidR="006E36D7" w:rsidRDefault="006E36D7">
                          <w:pPr>
                            <w:pStyle w:val="Sinespaciado"/>
                            <w:jc w:val="right"/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</w:pPr>
                          <w:r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  <w:t>MS</w:t>
                          </w:r>
                          <w:r w:rsidR="00B2150A"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  <w:t>10</w:t>
                          </w:r>
                          <w:sdt>
                            <w:sdtPr>
                              <w:rPr>
                                <w:smallCaps/>
                                <w:color w:val="373545" w:themeColor="text2"/>
                                <w:sz w:val="36"/>
                                <w:szCs w:val="36"/>
                              </w:rPr>
                              <w:alias w:val="Sottotitolo"/>
                              <w:tag w:val=""/>
                              <w:id w:val="161524754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group w14:anchorId="6D644D0B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R&#10;6S4UNAMAAO4KAAAOAAAAAAAAAAAAAAAAAC4CAABkcnMvZTJvRG9jLnhtbFBLAQItABQABgAIAAAA&#10;IQC90XfD2gAAAAUBAAAPAAAAAAAAAAAAAAAAAI4FAABkcnMvZG93bnJldi54bWxQSwUGAAAAAAQA&#10;BADzAAAAlQ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r w:rsidR="007B66C0">
            <w:rPr>
              <w:lang w:val="en-AU"/>
            </w:rPr>
            <w:br w:type="page"/>
          </w:r>
        </w:p>
        <w:p w14:paraId="1C6F5AC6" w14:textId="6119A424" w:rsidR="007B66C0" w:rsidRDefault="0052101E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10" w:name="_Toc83038547"/>
      <w:bookmarkStart w:id="11" w:name="_Toc83103322"/>
      <w:bookmarkStart w:id="12" w:name="_Toc86314248"/>
      <w:bookmarkStart w:id="13" w:name="_Toc86314268"/>
      <w:bookmarkStart w:id="14" w:name="_Toc86314385"/>
      <w:bookmarkStart w:id="15" w:name="_Toc88459148"/>
      <w:bookmarkStart w:id="16" w:name="_Toc88459764"/>
      <w:bookmarkStart w:id="17" w:name="_Toc88475611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116E5B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00668C0A" w:rsidR="004B1C74" w:rsidRPr="004339E7" w:rsidRDefault="003E79B5" w:rsidP="00BC5C12">
            <w:pPr>
              <w:pStyle w:val="Sinespaciado"/>
              <w:rPr>
                <w:lang w:val="en-US"/>
              </w:rPr>
            </w:pPr>
            <w:r w:rsidRPr="00254216">
              <w:rPr>
                <w:lang w:val="en-GB"/>
              </w:rPr>
              <w:t>WP</w:t>
            </w:r>
            <w:r w:rsidR="004339E7">
              <w:rPr>
                <w:lang w:val="en-GB"/>
              </w:rPr>
              <w:t>3</w:t>
            </w:r>
            <w:r w:rsidRPr="00254216">
              <w:rPr>
                <w:lang w:val="en-GB"/>
              </w:rPr>
              <w:t>,</w:t>
            </w:r>
            <w:r>
              <w:rPr>
                <w:lang w:val="en-GB"/>
              </w:rPr>
              <w:t xml:space="preserve"> </w:t>
            </w:r>
            <w:r w:rsidR="004339E7" w:rsidRPr="004339E7">
              <w:rPr>
                <w:lang w:val="en-GB"/>
              </w:rPr>
              <w:t>Activity-based bio-prospecting for enzymes</w:t>
            </w:r>
          </w:p>
        </w:tc>
      </w:tr>
      <w:tr w:rsidR="004B1C74" w:rsidRPr="004B1C74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645EF3DE" w:rsidR="004B1C74" w:rsidRPr="00254216" w:rsidRDefault="004339E7" w:rsidP="004B1C74">
            <w:pPr>
              <w:pStyle w:val="Sinespaciado"/>
            </w:pPr>
            <w:r>
              <w:t>Bangor</w:t>
            </w:r>
            <w:r w:rsidR="00C04942">
              <w:t xml:space="preserve"> (</w:t>
            </w:r>
            <w:r>
              <w:t>Peter Golyshin</w:t>
            </w:r>
            <w:r w:rsidR="00BC5C12">
              <w:t>)</w:t>
            </w:r>
            <w:r w:rsidR="00C04942">
              <w:t xml:space="preserve">, </w:t>
            </w:r>
            <w:r w:rsidR="003E79B5">
              <w:t>CSIC</w:t>
            </w:r>
            <w:r w:rsidR="003E79B5" w:rsidRPr="00254216">
              <w:t xml:space="preserve"> (</w:t>
            </w:r>
            <w:r w:rsidR="003E79B5">
              <w:t>Manuel Ferrer</w:t>
            </w:r>
            <w:r w:rsidR="003E79B5" w:rsidRPr="00254216">
              <w:t>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08DFB99A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65C97EDE" w:rsidR="004B1C74" w:rsidRPr="00254216" w:rsidRDefault="00F351BC" w:rsidP="004B1C74">
            <w:pPr>
              <w:pStyle w:val="Sinespaciado"/>
              <w:rPr>
                <w:lang w:val="en-GB"/>
              </w:rPr>
            </w:pPr>
            <w:r w:rsidRPr="00F351BC">
              <w:rPr>
                <w:lang w:val="en-GB"/>
              </w:rPr>
              <w:t>23</w:t>
            </w:r>
            <w:r w:rsidR="00AF67E0" w:rsidRPr="00F351BC">
              <w:rPr>
                <w:lang w:val="en-GB"/>
              </w:rPr>
              <w:t>.</w:t>
            </w:r>
            <w:r w:rsidR="00C04942" w:rsidRPr="00F351BC">
              <w:rPr>
                <w:lang w:val="en-GB"/>
              </w:rPr>
              <w:t>1</w:t>
            </w:r>
            <w:r w:rsidR="002465A9" w:rsidRPr="00F351BC">
              <w:rPr>
                <w:lang w:val="en-GB"/>
              </w:rPr>
              <w:t>1</w:t>
            </w:r>
            <w:r w:rsidR="00AF67E0" w:rsidRPr="00F351BC">
              <w:rPr>
                <w:lang w:val="en-GB"/>
              </w:rPr>
              <w:t>.2021</w:t>
            </w:r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65378DD5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01/06/2021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46527BA7" w:rsidR="004B1C74" w:rsidRPr="00254216" w:rsidRDefault="004339E7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36</w:t>
            </w:r>
            <w:r w:rsidR="004B1C74" w:rsidRPr="00254216">
              <w:rPr>
                <w:lang w:val="en-GB"/>
              </w:rPr>
              <w:t xml:space="preserve"> 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309C24EB" w:rsidR="004B1C74" w:rsidRPr="00116E5B" w:rsidRDefault="00C04942" w:rsidP="004B1C74">
            <w:pPr>
              <w:pStyle w:val="Sinespaciado"/>
            </w:pPr>
            <w:r>
              <w:t>B</w:t>
            </w:r>
            <w:r w:rsidR="004339E7">
              <w:t>angor</w:t>
            </w:r>
          </w:p>
        </w:tc>
      </w:tr>
      <w:tr w:rsidR="00693DEF" w:rsidRPr="004B1C74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58D5DCC6" w:rsidR="00693DEF" w:rsidRPr="00254216" w:rsidRDefault="00BC5C12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 xml:space="preserve">CSIC, </w:t>
            </w:r>
            <w:r w:rsidR="00C04942" w:rsidRPr="00C04942">
              <w:rPr>
                <w:lang w:val="en-GB"/>
              </w:rPr>
              <w:t>B</w:t>
            </w:r>
            <w:r w:rsidR="00C04942">
              <w:rPr>
                <w:lang w:val="en-GB"/>
              </w:rPr>
              <w:t>angor</w:t>
            </w:r>
            <w:r w:rsidR="00C04942" w:rsidRPr="00C04942">
              <w:rPr>
                <w:lang w:val="en-GB"/>
              </w:rPr>
              <w:t xml:space="preserve">, UHAM, UDUS, </w:t>
            </w:r>
            <w:r w:rsidR="004339E7">
              <w:rPr>
                <w:lang w:val="en-GB"/>
              </w:rPr>
              <w:t>IST-ID, CNR</w:t>
            </w:r>
          </w:p>
        </w:tc>
      </w:tr>
      <w:tr w:rsidR="00693DEF" w:rsidRPr="00116E5B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71B7FAC2" w:rsidR="00693DEF" w:rsidRDefault="00BC5C12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300474EC" w:rsidR="000B0C4A" w:rsidRPr="000B0C4A" w:rsidRDefault="000B0C4A" w:rsidP="000B0C4A">
            <w:pPr>
              <w:pStyle w:val="Sinespaciado"/>
              <w:rPr>
                <w:lang w:val="en-GB"/>
              </w:rPr>
            </w:pPr>
            <w:r w:rsidRPr="000B0C4A">
              <w:rPr>
                <w:lang w:val="en-GB"/>
              </w:rPr>
              <w:t>Report</w:t>
            </w:r>
            <w:r w:rsidR="00C04942">
              <w:rPr>
                <w:lang w:val="en-GB"/>
              </w:rPr>
              <w:t>, materials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1D11B483" w:rsidR="000B0C4A" w:rsidRPr="000B0C4A" w:rsidRDefault="00C04942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</w:tr>
      <w:tr w:rsidR="004B1C74" w:rsidRPr="004B1C74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2049E957" w:rsidR="004B1C74" w:rsidRPr="00254216" w:rsidRDefault="004339E7" w:rsidP="004B1C74">
            <w:pPr>
              <w:pStyle w:val="Sinespaciado"/>
            </w:pPr>
            <w:r>
              <w:t>Peter Golyshin</w:t>
            </w:r>
            <w:r w:rsidR="00C04942">
              <w:t xml:space="preserve"> (</w:t>
            </w:r>
            <w:r w:rsidRPr="004339E7">
              <w:t>p.golyshin@bangor.ac.uk</w:t>
            </w:r>
            <w:r w:rsidR="00C04942">
              <w:t xml:space="preserve">), </w:t>
            </w:r>
            <w:r w:rsidR="003E79B5">
              <w:t>Manuel Ferrer (mferrer@icp.csic.es)</w:t>
            </w:r>
          </w:p>
        </w:tc>
      </w:tr>
    </w:tbl>
    <w:p w14:paraId="2EE47769" w14:textId="11D217D3" w:rsidR="00966375" w:rsidRPr="004B1C74" w:rsidRDefault="0007000A" w:rsidP="00254216">
      <w:pPr>
        <w:pStyle w:val="Sinespaciado"/>
      </w:pPr>
      <w:r w:rsidRPr="004B1C74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3CFF8917" w14:textId="4FA03CAC" w:rsidR="00B33C35" w:rsidRDefault="00966375" w:rsidP="00B33C35">
          <w:pPr>
            <w:pStyle w:val="TDC3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23B04E8" w14:textId="54547BE4" w:rsidR="00B33C35" w:rsidRDefault="00B33C35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</w:p>
        <w:p w14:paraId="1D38120C" w14:textId="24225F45" w:rsidR="00B33C35" w:rsidRDefault="0052101E">
          <w:pPr>
            <w:pStyle w:val="TDC1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5612" w:history="1">
            <w:r w:rsidR="00B33C35" w:rsidRPr="0083186E">
              <w:rPr>
                <w:rStyle w:val="Hipervnculo"/>
                <w:noProof/>
                <w:lang w:val="en-AU"/>
              </w:rPr>
              <w:t>FIRST ROUND OF SEQUENCING COMPLETED</w:t>
            </w:r>
            <w:r w:rsidR="00B33C35">
              <w:rPr>
                <w:noProof/>
                <w:webHidden/>
              </w:rPr>
              <w:tab/>
            </w:r>
            <w:r w:rsidR="00B33C35">
              <w:rPr>
                <w:noProof/>
                <w:webHidden/>
              </w:rPr>
              <w:fldChar w:fldCharType="begin"/>
            </w:r>
            <w:r w:rsidR="00B33C35">
              <w:rPr>
                <w:noProof/>
                <w:webHidden/>
              </w:rPr>
              <w:instrText xml:space="preserve"> PAGEREF _Toc88475612 \h </w:instrText>
            </w:r>
            <w:r w:rsidR="00B33C35">
              <w:rPr>
                <w:noProof/>
                <w:webHidden/>
              </w:rPr>
            </w:r>
            <w:r w:rsidR="00B33C35">
              <w:rPr>
                <w:noProof/>
                <w:webHidden/>
              </w:rPr>
              <w:fldChar w:fldCharType="separate"/>
            </w:r>
            <w:r w:rsidR="00B33C35">
              <w:rPr>
                <w:noProof/>
                <w:webHidden/>
              </w:rPr>
              <w:t>4</w:t>
            </w:r>
            <w:r w:rsidR="00B33C35">
              <w:rPr>
                <w:noProof/>
                <w:webHidden/>
              </w:rPr>
              <w:fldChar w:fldCharType="end"/>
            </w:r>
          </w:hyperlink>
        </w:p>
        <w:p w14:paraId="0B192111" w14:textId="6018899C" w:rsidR="00B33C35" w:rsidRDefault="0052101E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5613" w:history="1">
            <w:r w:rsidR="00B33C35" w:rsidRPr="0083186E">
              <w:rPr>
                <w:rStyle w:val="Hipervnculo"/>
                <w:noProof/>
                <w:lang w:val="en-AU"/>
              </w:rPr>
              <w:t>1. Scope of the Milestone</w:t>
            </w:r>
            <w:r w:rsidR="00B33C35">
              <w:rPr>
                <w:noProof/>
                <w:webHidden/>
              </w:rPr>
              <w:tab/>
            </w:r>
            <w:r w:rsidR="00B33C35">
              <w:rPr>
                <w:noProof/>
                <w:webHidden/>
              </w:rPr>
              <w:fldChar w:fldCharType="begin"/>
            </w:r>
            <w:r w:rsidR="00B33C35">
              <w:rPr>
                <w:noProof/>
                <w:webHidden/>
              </w:rPr>
              <w:instrText xml:space="preserve"> PAGEREF _Toc88475613 \h </w:instrText>
            </w:r>
            <w:r w:rsidR="00B33C35">
              <w:rPr>
                <w:noProof/>
                <w:webHidden/>
              </w:rPr>
            </w:r>
            <w:r w:rsidR="00B33C35">
              <w:rPr>
                <w:noProof/>
                <w:webHidden/>
              </w:rPr>
              <w:fldChar w:fldCharType="separate"/>
            </w:r>
            <w:r w:rsidR="00B33C35">
              <w:rPr>
                <w:noProof/>
                <w:webHidden/>
              </w:rPr>
              <w:t>4</w:t>
            </w:r>
            <w:r w:rsidR="00B33C35">
              <w:rPr>
                <w:noProof/>
                <w:webHidden/>
              </w:rPr>
              <w:fldChar w:fldCharType="end"/>
            </w:r>
          </w:hyperlink>
        </w:p>
        <w:p w14:paraId="5E164052" w14:textId="5BDCD438" w:rsidR="00B33C35" w:rsidRDefault="0052101E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5614" w:history="1">
            <w:r w:rsidR="00B33C35" w:rsidRPr="0083186E">
              <w:rPr>
                <w:rStyle w:val="Hipervnculo"/>
                <w:noProof/>
                <w:lang w:val="en-AU"/>
              </w:rPr>
              <w:t>2. Methodology and Results</w:t>
            </w:r>
            <w:r w:rsidR="00B33C35">
              <w:rPr>
                <w:noProof/>
                <w:webHidden/>
              </w:rPr>
              <w:tab/>
            </w:r>
            <w:r w:rsidR="00B33C35">
              <w:rPr>
                <w:noProof/>
                <w:webHidden/>
              </w:rPr>
              <w:fldChar w:fldCharType="begin"/>
            </w:r>
            <w:r w:rsidR="00B33C35">
              <w:rPr>
                <w:noProof/>
                <w:webHidden/>
              </w:rPr>
              <w:instrText xml:space="preserve"> PAGEREF _Toc88475614 \h </w:instrText>
            </w:r>
            <w:r w:rsidR="00B33C35">
              <w:rPr>
                <w:noProof/>
                <w:webHidden/>
              </w:rPr>
            </w:r>
            <w:r w:rsidR="00B33C35">
              <w:rPr>
                <w:noProof/>
                <w:webHidden/>
              </w:rPr>
              <w:fldChar w:fldCharType="separate"/>
            </w:r>
            <w:r w:rsidR="00B33C35">
              <w:rPr>
                <w:noProof/>
                <w:webHidden/>
              </w:rPr>
              <w:t>4</w:t>
            </w:r>
            <w:r w:rsidR="00B33C35">
              <w:rPr>
                <w:noProof/>
                <w:webHidden/>
              </w:rPr>
              <w:fldChar w:fldCharType="end"/>
            </w:r>
          </w:hyperlink>
        </w:p>
        <w:p w14:paraId="27D76712" w14:textId="08720B76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728CC5E2" w14:textId="77777777" w:rsidR="004339E7" w:rsidRDefault="004339E7" w:rsidP="004339E7">
      <w:pPr>
        <w:pStyle w:val="Ttulo1"/>
        <w:rPr>
          <w:lang w:val="en-AU"/>
        </w:rPr>
      </w:pPr>
      <w:bookmarkStart w:id="18" w:name="_Toc88475612"/>
      <w:r w:rsidRPr="004339E7">
        <w:rPr>
          <w:lang w:val="en-AU"/>
        </w:rPr>
        <w:lastRenderedPageBreak/>
        <w:t>FIRST ROUND OF SEQUENCING COMPLETED</w:t>
      </w:r>
      <w:bookmarkEnd w:id="18"/>
    </w:p>
    <w:p w14:paraId="30DE21C4" w14:textId="6D831A1A" w:rsidR="007D310F" w:rsidRDefault="00E82E9D" w:rsidP="004339E7">
      <w:pPr>
        <w:pStyle w:val="Ttulo2"/>
        <w:rPr>
          <w:lang w:val="en-AU"/>
        </w:rPr>
      </w:pPr>
      <w:bookmarkStart w:id="19" w:name="_Toc88475613"/>
      <w:r w:rsidRPr="00E82E9D">
        <w:rPr>
          <w:lang w:val="en-AU"/>
        </w:rPr>
        <w:t>1.</w:t>
      </w:r>
      <w:r>
        <w:rPr>
          <w:lang w:val="en-AU"/>
        </w:rPr>
        <w:t xml:space="preserve"> </w:t>
      </w:r>
      <w:r w:rsidR="00785A4D">
        <w:rPr>
          <w:lang w:val="en-AU"/>
        </w:rPr>
        <w:t>Scope of the Milestone</w:t>
      </w:r>
      <w:bookmarkEnd w:id="19"/>
    </w:p>
    <w:p w14:paraId="3493C4AD" w14:textId="6C28D11F" w:rsidR="00BC5C12" w:rsidRDefault="004339E7" w:rsidP="00F351BC">
      <w:pPr>
        <w:jc w:val="both"/>
        <w:rPr>
          <w:lang w:val="en-AU"/>
        </w:rPr>
      </w:pPr>
      <w:bookmarkStart w:id="20" w:name="_GoBack"/>
      <w:r w:rsidRPr="004339E7">
        <w:rPr>
          <w:lang w:val="en-AU"/>
        </w:rPr>
        <w:t>Data available – this milestone will attest to the realisation of the sequencing of the first selected bioresources found to be positive in the screen tests.</w:t>
      </w:r>
    </w:p>
    <w:p w14:paraId="5FB1D2E6" w14:textId="7455ADFE" w:rsidR="00785A4D" w:rsidRPr="009C492C" w:rsidRDefault="00785A4D" w:rsidP="00785A4D">
      <w:pPr>
        <w:pStyle w:val="Ttulo2"/>
        <w:spacing w:after="120"/>
        <w:jc w:val="both"/>
        <w:rPr>
          <w:lang w:val="en-AU"/>
        </w:rPr>
      </w:pPr>
      <w:bookmarkStart w:id="21" w:name="_Toc88140034"/>
      <w:bookmarkStart w:id="22" w:name="_Toc88474771"/>
      <w:bookmarkStart w:id="23" w:name="_Toc88475614"/>
      <w:bookmarkEnd w:id="20"/>
      <w:r>
        <w:rPr>
          <w:lang w:val="en-AU"/>
        </w:rPr>
        <w:t>2. Methodology</w:t>
      </w:r>
      <w:bookmarkEnd w:id="21"/>
      <w:bookmarkEnd w:id="22"/>
      <w:r>
        <w:rPr>
          <w:lang w:val="en-AU"/>
        </w:rPr>
        <w:t xml:space="preserve"> and Results</w:t>
      </w:r>
      <w:bookmarkEnd w:id="23"/>
    </w:p>
    <w:p w14:paraId="118A29D8" w14:textId="70315E43" w:rsidR="00785A4D" w:rsidRDefault="00785A4D" w:rsidP="00F351BC">
      <w:pPr>
        <w:jc w:val="both"/>
        <w:rPr>
          <w:lang w:val="en-AU"/>
        </w:rPr>
      </w:pPr>
      <w:r>
        <w:rPr>
          <w:lang w:val="en-AU"/>
        </w:rPr>
        <w:t>By applying a number of protocols extensively described in the deliverable D3.2, a number of bio-resources (enzymes, clones, microbes, microbial communities) were selected for sequencing. In details:</w:t>
      </w:r>
    </w:p>
    <w:p w14:paraId="5A4887B4" w14:textId="20DBD6C0" w:rsidR="00785A4D" w:rsidRPr="00785A4D" w:rsidRDefault="00785A4D" w:rsidP="00F351BC">
      <w:pPr>
        <w:jc w:val="both"/>
        <w:rPr>
          <w:lang w:val="en-AU"/>
        </w:rPr>
      </w:pPr>
      <w:r w:rsidRPr="00785A4D">
        <w:rPr>
          <w:lang w:val="en-AU"/>
        </w:rPr>
        <w:t xml:space="preserve">382 new bio-resources (strains: 191; clones: 3; pure enzymes: 188) </w:t>
      </w:r>
      <w:r>
        <w:rPr>
          <w:lang w:val="en-AU"/>
        </w:rPr>
        <w:t>were found positive for activities:</w:t>
      </w:r>
    </w:p>
    <w:p w14:paraId="2B8ADBD5" w14:textId="7FDA9660" w:rsidR="00785A4D" w:rsidRPr="00785A4D" w:rsidRDefault="00785A4D" w:rsidP="00F351BC">
      <w:pPr>
        <w:pStyle w:val="Prrafodelista"/>
        <w:numPr>
          <w:ilvl w:val="0"/>
          <w:numId w:val="41"/>
        </w:numPr>
        <w:jc w:val="both"/>
        <w:rPr>
          <w:lang w:val="en-AU"/>
        </w:rPr>
      </w:pPr>
      <w:r w:rsidRPr="00785A4D">
        <w:rPr>
          <w:lang w:val="en-AU"/>
        </w:rPr>
        <w:t>Hydrolases (esterase/lipase/</w:t>
      </w:r>
      <w:proofErr w:type="spellStart"/>
      <w:r w:rsidRPr="00785A4D">
        <w:rPr>
          <w:lang w:val="en-AU"/>
        </w:rPr>
        <w:t>cutinase</w:t>
      </w:r>
      <w:proofErr w:type="spellEnd"/>
      <w:r w:rsidRPr="00785A4D">
        <w:rPr>
          <w:lang w:val="en-AU"/>
        </w:rPr>
        <w:t>): 134</w:t>
      </w:r>
    </w:p>
    <w:p w14:paraId="0920533F" w14:textId="576A7CEB" w:rsidR="00785A4D" w:rsidRPr="00785A4D" w:rsidRDefault="00785A4D" w:rsidP="00F351BC">
      <w:pPr>
        <w:pStyle w:val="Prrafodelista"/>
        <w:numPr>
          <w:ilvl w:val="0"/>
          <w:numId w:val="41"/>
        </w:numPr>
        <w:jc w:val="both"/>
        <w:rPr>
          <w:lang w:val="en-AU"/>
        </w:rPr>
      </w:pPr>
      <w:r w:rsidRPr="00785A4D">
        <w:rPr>
          <w:lang w:val="en-AU"/>
        </w:rPr>
        <w:t>Hydrolases (proteases): 48</w:t>
      </w:r>
    </w:p>
    <w:p w14:paraId="38265BB3" w14:textId="0A656C63" w:rsidR="00785A4D" w:rsidRPr="00785A4D" w:rsidRDefault="00785A4D" w:rsidP="00F351BC">
      <w:pPr>
        <w:pStyle w:val="Prrafodelista"/>
        <w:numPr>
          <w:ilvl w:val="0"/>
          <w:numId w:val="41"/>
        </w:numPr>
        <w:jc w:val="both"/>
        <w:rPr>
          <w:lang w:val="en-AU"/>
        </w:rPr>
      </w:pPr>
      <w:r w:rsidRPr="00785A4D">
        <w:rPr>
          <w:lang w:val="en-AU"/>
        </w:rPr>
        <w:t>Hyaluronidases: 3</w:t>
      </w:r>
    </w:p>
    <w:p w14:paraId="3298A444" w14:textId="323191E5" w:rsidR="00785A4D" w:rsidRPr="00785A4D" w:rsidRDefault="00785A4D" w:rsidP="00F351BC">
      <w:pPr>
        <w:pStyle w:val="Prrafodelista"/>
        <w:numPr>
          <w:ilvl w:val="0"/>
          <w:numId w:val="41"/>
        </w:numPr>
        <w:jc w:val="both"/>
        <w:rPr>
          <w:lang w:val="en-AU"/>
        </w:rPr>
      </w:pPr>
      <w:r w:rsidRPr="00785A4D">
        <w:rPr>
          <w:lang w:val="en-AU"/>
        </w:rPr>
        <w:t>Oxidoreductases: 58</w:t>
      </w:r>
    </w:p>
    <w:p w14:paraId="1A311BE8" w14:textId="31B05C58" w:rsidR="00785A4D" w:rsidRPr="00785A4D" w:rsidRDefault="00785A4D" w:rsidP="00F351BC">
      <w:pPr>
        <w:pStyle w:val="Prrafodelista"/>
        <w:numPr>
          <w:ilvl w:val="0"/>
          <w:numId w:val="41"/>
        </w:numPr>
        <w:jc w:val="both"/>
        <w:rPr>
          <w:lang w:val="en-AU"/>
        </w:rPr>
      </w:pPr>
      <w:r w:rsidRPr="00785A4D">
        <w:rPr>
          <w:lang w:val="en-AU"/>
        </w:rPr>
        <w:t>Others (proteases, amylases, etc.): 139</w:t>
      </w:r>
    </w:p>
    <w:p w14:paraId="44A99163" w14:textId="0EEE0554" w:rsidR="00785A4D" w:rsidRPr="006F63C5" w:rsidRDefault="00785A4D" w:rsidP="00F351BC">
      <w:pPr>
        <w:jc w:val="both"/>
        <w:rPr>
          <w:lang w:val="en-US"/>
        </w:rPr>
      </w:pPr>
      <w:r w:rsidRPr="00785A4D">
        <w:rPr>
          <w:lang w:val="en-GB"/>
        </w:rPr>
        <w:t xml:space="preserve">Sequence datasets </w:t>
      </w:r>
      <w:r>
        <w:rPr>
          <w:lang w:val="en-GB"/>
        </w:rPr>
        <w:t xml:space="preserve">have been </w:t>
      </w:r>
      <w:r w:rsidRPr="00785A4D">
        <w:rPr>
          <w:lang w:val="en-GB"/>
        </w:rPr>
        <w:t>generated/available for:</w:t>
      </w:r>
    </w:p>
    <w:p w14:paraId="383B4E7E" w14:textId="77777777" w:rsidR="00821796" w:rsidRPr="006F63C5" w:rsidRDefault="00B33C35" w:rsidP="00F351BC">
      <w:pPr>
        <w:pStyle w:val="Prrafodelista"/>
        <w:numPr>
          <w:ilvl w:val="0"/>
          <w:numId w:val="43"/>
        </w:numPr>
        <w:ind w:left="709" w:hanging="283"/>
        <w:jc w:val="both"/>
        <w:rPr>
          <w:lang w:val="en-US"/>
        </w:rPr>
      </w:pPr>
      <w:r w:rsidRPr="00785A4D">
        <w:rPr>
          <w:lang w:val="en-GB"/>
        </w:rPr>
        <w:t xml:space="preserve">Positive strains </w:t>
      </w:r>
      <w:proofErr w:type="spellStart"/>
      <w:r w:rsidRPr="00F351BC">
        <w:rPr>
          <w:i/>
          <w:lang w:val="en-GB"/>
        </w:rPr>
        <w:t>Thermoleophilum</w:t>
      </w:r>
      <w:proofErr w:type="spellEnd"/>
      <w:r w:rsidRPr="00F351BC">
        <w:rPr>
          <w:i/>
          <w:lang w:val="en-GB"/>
        </w:rPr>
        <w:t xml:space="preserve"> album</w:t>
      </w:r>
      <w:r w:rsidRPr="00785A4D">
        <w:rPr>
          <w:lang w:val="en-GB"/>
        </w:rPr>
        <w:t xml:space="preserve"> (hydrolase +)</w:t>
      </w:r>
    </w:p>
    <w:p w14:paraId="563F1535" w14:textId="77777777" w:rsidR="00821796" w:rsidRPr="006F63C5" w:rsidRDefault="00B33C35" w:rsidP="00F351BC">
      <w:pPr>
        <w:pStyle w:val="Prrafodelista"/>
        <w:numPr>
          <w:ilvl w:val="0"/>
          <w:numId w:val="43"/>
        </w:numPr>
        <w:ind w:left="709" w:hanging="283"/>
        <w:jc w:val="both"/>
        <w:rPr>
          <w:lang w:val="en-US"/>
        </w:rPr>
      </w:pPr>
      <w:r w:rsidRPr="00785A4D">
        <w:rPr>
          <w:lang w:val="en-GB"/>
        </w:rPr>
        <w:t xml:space="preserve">Positive strain </w:t>
      </w:r>
      <w:proofErr w:type="spellStart"/>
      <w:r w:rsidRPr="00785A4D">
        <w:rPr>
          <w:i/>
          <w:iCs/>
          <w:lang w:val="en-GB"/>
        </w:rPr>
        <w:t>Halorhabdus</w:t>
      </w:r>
      <w:proofErr w:type="spellEnd"/>
      <w:r w:rsidRPr="00785A4D">
        <w:rPr>
          <w:lang w:val="en-GB"/>
        </w:rPr>
        <w:t xml:space="preserve"> sp. SivX81 (hyaluronidase +)</w:t>
      </w:r>
    </w:p>
    <w:p w14:paraId="4D1D7F80" w14:textId="77777777" w:rsidR="00821796" w:rsidRPr="006F63C5" w:rsidRDefault="00B33C35" w:rsidP="00F351BC">
      <w:pPr>
        <w:pStyle w:val="Prrafodelista"/>
        <w:numPr>
          <w:ilvl w:val="0"/>
          <w:numId w:val="43"/>
        </w:numPr>
        <w:ind w:left="709" w:hanging="283"/>
        <w:jc w:val="both"/>
        <w:rPr>
          <w:lang w:val="en-US"/>
        </w:rPr>
      </w:pPr>
      <w:r w:rsidRPr="00785A4D">
        <w:rPr>
          <w:lang w:val="en-GB"/>
        </w:rPr>
        <w:t xml:space="preserve">Positive strain </w:t>
      </w:r>
      <w:proofErr w:type="spellStart"/>
      <w:r w:rsidRPr="00785A4D">
        <w:rPr>
          <w:i/>
          <w:iCs/>
          <w:lang w:val="en-US"/>
        </w:rPr>
        <w:t>Xylanivirga</w:t>
      </w:r>
      <w:proofErr w:type="spellEnd"/>
      <w:r w:rsidRPr="00785A4D">
        <w:rPr>
          <w:i/>
          <w:iCs/>
          <w:lang w:val="en-US"/>
        </w:rPr>
        <w:t xml:space="preserve"> thermophile </w:t>
      </w:r>
      <w:r w:rsidRPr="00785A4D">
        <w:rPr>
          <w:lang w:val="en-GB"/>
        </w:rPr>
        <w:t>(hydrolase +)</w:t>
      </w:r>
    </w:p>
    <w:p w14:paraId="7FB124E4" w14:textId="77777777" w:rsidR="00821796" w:rsidRPr="006F63C5" w:rsidRDefault="00B33C35" w:rsidP="00F351BC">
      <w:pPr>
        <w:pStyle w:val="Prrafodelista"/>
        <w:numPr>
          <w:ilvl w:val="0"/>
          <w:numId w:val="43"/>
        </w:numPr>
        <w:ind w:left="709" w:hanging="283"/>
        <w:jc w:val="both"/>
        <w:rPr>
          <w:lang w:val="en-US"/>
        </w:rPr>
      </w:pPr>
      <w:r w:rsidRPr="00785A4D">
        <w:rPr>
          <w:lang w:val="en-GB"/>
        </w:rPr>
        <w:t xml:space="preserve">&gt;250 </w:t>
      </w:r>
      <w:proofErr w:type="spellStart"/>
      <w:r w:rsidRPr="00785A4D">
        <w:rPr>
          <w:lang w:val="en-GB"/>
        </w:rPr>
        <w:t>Gbp</w:t>
      </w:r>
      <w:proofErr w:type="spellEnd"/>
      <w:r w:rsidRPr="00785A4D">
        <w:rPr>
          <w:lang w:val="en-GB"/>
        </w:rPr>
        <w:t xml:space="preserve"> data available from microbiomes of plastic colonisers</w:t>
      </w:r>
    </w:p>
    <w:p w14:paraId="49E14566" w14:textId="77777777" w:rsidR="00821796" w:rsidRPr="006F63C5" w:rsidRDefault="00B33C35" w:rsidP="00F351BC">
      <w:pPr>
        <w:pStyle w:val="Prrafodelista"/>
        <w:numPr>
          <w:ilvl w:val="0"/>
          <w:numId w:val="43"/>
        </w:numPr>
        <w:ind w:left="709" w:hanging="283"/>
        <w:jc w:val="both"/>
        <w:rPr>
          <w:lang w:val="en-US"/>
        </w:rPr>
      </w:pPr>
      <w:r w:rsidRPr="00785A4D">
        <w:rPr>
          <w:lang w:val="en-GB"/>
        </w:rPr>
        <w:t xml:space="preserve">180 </w:t>
      </w:r>
      <w:proofErr w:type="spellStart"/>
      <w:r w:rsidRPr="00785A4D">
        <w:rPr>
          <w:lang w:val="en-GB"/>
        </w:rPr>
        <w:t>Mbp</w:t>
      </w:r>
      <w:proofErr w:type="spellEnd"/>
      <w:r w:rsidRPr="00785A4D">
        <w:rPr>
          <w:lang w:val="en-GB"/>
        </w:rPr>
        <w:t xml:space="preserve"> data available from microbiomes of surface seawater</w:t>
      </w:r>
    </w:p>
    <w:p w14:paraId="62303C95" w14:textId="77777777" w:rsidR="00821796" w:rsidRPr="006F63C5" w:rsidRDefault="00B33C35" w:rsidP="00F351BC">
      <w:pPr>
        <w:pStyle w:val="Prrafodelista"/>
        <w:numPr>
          <w:ilvl w:val="0"/>
          <w:numId w:val="43"/>
        </w:numPr>
        <w:ind w:left="709" w:hanging="283"/>
        <w:jc w:val="both"/>
        <w:rPr>
          <w:lang w:val="en-US"/>
        </w:rPr>
      </w:pPr>
      <w:r w:rsidRPr="00785A4D">
        <w:rPr>
          <w:lang w:val="en-GB"/>
        </w:rPr>
        <w:t xml:space="preserve">200 </w:t>
      </w:r>
      <w:proofErr w:type="spellStart"/>
      <w:r w:rsidRPr="00785A4D">
        <w:rPr>
          <w:lang w:val="en-GB"/>
        </w:rPr>
        <w:t>Gbp</w:t>
      </w:r>
      <w:proofErr w:type="spellEnd"/>
      <w:r w:rsidRPr="00785A4D">
        <w:rPr>
          <w:lang w:val="en-GB"/>
        </w:rPr>
        <w:t xml:space="preserve"> sequencing data of microbiomes from anaerobic bioreactors</w:t>
      </w:r>
    </w:p>
    <w:p w14:paraId="6F911ADC" w14:textId="69CEF8A0" w:rsidR="00821796" w:rsidRPr="00785A4D" w:rsidRDefault="00785A4D" w:rsidP="00F351BC">
      <w:pPr>
        <w:pStyle w:val="Prrafodelista"/>
        <w:numPr>
          <w:ilvl w:val="0"/>
          <w:numId w:val="43"/>
        </w:numPr>
        <w:ind w:left="709" w:hanging="283"/>
        <w:jc w:val="both"/>
        <w:rPr>
          <w:lang w:val="es-ES"/>
        </w:rPr>
      </w:pPr>
      <w:r>
        <w:rPr>
          <w:lang w:val="en-GB"/>
        </w:rPr>
        <w:t>Sequenci</w:t>
      </w:r>
      <w:r w:rsidR="00B33C35" w:rsidRPr="00785A4D">
        <w:rPr>
          <w:lang w:val="en-GB"/>
        </w:rPr>
        <w:t>n</w:t>
      </w:r>
      <w:r>
        <w:rPr>
          <w:lang w:val="en-GB"/>
        </w:rPr>
        <w:t>g</w:t>
      </w:r>
      <w:r w:rsidR="00B33C35" w:rsidRPr="00785A4D">
        <w:rPr>
          <w:lang w:val="en-GB"/>
        </w:rPr>
        <w:t xml:space="preserve"> data from biogas microbiome  </w:t>
      </w:r>
    </w:p>
    <w:p w14:paraId="43F49B05" w14:textId="3DB2C87B" w:rsidR="00785A4D" w:rsidRDefault="00F31104" w:rsidP="00F351BC">
      <w:pPr>
        <w:jc w:val="both"/>
        <w:rPr>
          <w:rFonts w:cstheme="minorHAnsi"/>
        </w:rPr>
      </w:pPr>
      <w:r>
        <w:rPr>
          <w:lang w:val="en-AU"/>
        </w:rPr>
        <w:t>Currently,</w:t>
      </w:r>
      <w:r w:rsidR="00785A4D">
        <w:rPr>
          <w:lang w:val="en-AU"/>
        </w:rPr>
        <w:t xml:space="preserve"> the sequences are available at the laboratories o</w:t>
      </w:r>
      <w:r>
        <w:rPr>
          <w:lang w:val="en-AU"/>
        </w:rPr>
        <w:t>f the p</w:t>
      </w:r>
      <w:r w:rsidR="00785A4D">
        <w:rPr>
          <w:lang w:val="en-AU"/>
        </w:rPr>
        <w:t xml:space="preserve">artners performing the selection and sequencing, and soon will be made available at the </w:t>
      </w:r>
      <w:r w:rsidR="00785A4D">
        <w:rPr>
          <w:rFonts w:cstheme="minorHAnsi"/>
        </w:rPr>
        <w:t xml:space="preserve">intranet’s project website and the intranet’s repository at the </w:t>
      </w:r>
      <w:r w:rsidR="006F63C5">
        <w:rPr>
          <w:rFonts w:cstheme="minorHAnsi"/>
        </w:rPr>
        <w:t>B</w:t>
      </w:r>
      <w:r w:rsidR="00785A4D">
        <w:rPr>
          <w:rFonts w:cstheme="minorHAnsi"/>
        </w:rPr>
        <w:t>arcelona Supercomputing Center</w:t>
      </w:r>
      <w:r>
        <w:rPr>
          <w:rFonts w:cstheme="minorHAnsi"/>
        </w:rPr>
        <w:t xml:space="preserve"> (BSC)</w:t>
      </w:r>
      <w:r w:rsidR="00785A4D">
        <w:rPr>
          <w:rFonts w:cstheme="minorHAnsi"/>
        </w:rPr>
        <w:t>.</w:t>
      </w:r>
    </w:p>
    <w:p w14:paraId="74EB801B" w14:textId="77777777" w:rsidR="00785A4D" w:rsidRDefault="00785A4D" w:rsidP="004339E7">
      <w:pPr>
        <w:rPr>
          <w:lang w:val="en-AU"/>
        </w:rPr>
      </w:pPr>
    </w:p>
    <w:sectPr w:rsidR="00785A4D" w:rsidSect="007B0E5A">
      <w:footerReference w:type="default" r:id="rId11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A49D7" w14:textId="77777777" w:rsidR="0052101E" w:rsidRDefault="0052101E" w:rsidP="007B66C0">
      <w:pPr>
        <w:spacing w:after="0" w:line="240" w:lineRule="auto"/>
      </w:pPr>
      <w:r>
        <w:separator/>
      </w:r>
    </w:p>
  </w:endnote>
  <w:endnote w:type="continuationSeparator" w:id="0">
    <w:p w14:paraId="5847588E" w14:textId="77777777" w:rsidR="0052101E" w:rsidRDefault="0052101E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EndPr/>
    <w:sdtContent>
      <w:p w14:paraId="0653D4C0" w14:textId="7BFAFE54" w:rsidR="006E36D7" w:rsidRDefault="006E36D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C35">
          <w:rPr>
            <w:noProof/>
          </w:rPr>
          <w:t>4</w:t>
        </w:r>
        <w:r>
          <w:fldChar w:fldCharType="end"/>
        </w:r>
      </w:p>
    </w:sdtContent>
  </w:sdt>
  <w:p w14:paraId="1963886A" w14:textId="77777777" w:rsidR="006E36D7" w:rsidRDefault="006E36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D60AC9" w14:textId="77777777" w:rsidR="0052101E" w:rsidRDefault="0052101E" w:rsidP="007B66C0">
      <w:pPr>
        <w:spacing w:after="0" w:line="240" w:lineRule="auto"/>
      </w:pPr>
      <w:r>
        <w:separator/>
      </w:r>
    </w:p>
  </w:footnote>
  <w:footnote w:type="continuationSeparator" w:id="0">
    <w:p w14:paraId="29456AD7" w14:textId="77777777" w:rsidR="0052101E" w:rsidRDefault="0052101E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955"/>
    <w:multiLevelType w:val="hybridMultilevel"/>
    <w:tmpl w:val="61601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2C7A"/>
    <w:multiLevelType w:val="hybridMultilevel"/>
    <w:tmpl w:val="125C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6F1"/>
    <w:multiLevelType w:val="hybridMultilevel"/>
    <w:tmpl w:val="1280F774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950BE"/>
    <w:multiLevelType w:val="hybridMultilevel"/>
    <w:tmpl w:val="99E8F29C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2EF"/>
    <w:multiLevelType w:val="hybridMultilevel"/>
    <w:tmpl w:val="103C2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02A9B"/>
    <w:multiLevelType w:val="hybridMultilevel"/>
    <w:tmpl w:val="66D68ADE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149"/>
    <w:multiLevelType w:val="hybridMultilevel"/>
    <w:tmpl w:val="80EAFC44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70905"/>
    <w:multiLevelType w:val="hybridMultilevel"/>
    <w:tmpl w:val="65C493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13115"/>
    <w:multiLevelType w:val="hybridMultilevel"/>
    <w:tmpl w:val="4724C5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85C63"/>
    <w:multiLevelType w:val="hybridMultilevel"/>
    <w:tmpl w:val="F25697C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F7569"/>
    <w:multiLevelType w:val="hybridMultilevel"/>
    <w:tmpl w:val="2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220F5"/>
    <w:multiLevelType w:val="hybridMultilevel"/>
    <w:tmpl w:val="2F52C87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75A5A64"/>
    <w:multiLevelType w:val="hybridMultilevel"/>
    <w:tmpl w:val="900EE50A"/>
    <w:lvl w:ilvl="0" w:tplc="8AB26F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EB583F80">
      <w:start w:val="1"/>
      <w:numFmt w:val="decimal"/>
      <w:lvlText w:val="(%2.1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F7B11"/>
    <w:multiLevelType w:val="hybridMultilevel"/>
    <w:tmpl w:val="275EA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9266E"/>
    <w:multiLevelType w:val="hybridMultilevel"/>
    <w:tmpl w:val="21202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C33A1"/>
    <w:multiLevelType w:val="hybridMultilevel"/>
    <w:tmpl w:val="E482E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105BA"/>
    <w:multiLevelType w:val="hybridMultilevel"/>
    <w:tmpl w:val="DD6626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66ED9"/>
    <w:multiLevelType w:val="hybridMultilevel"/>
    <w:tmpl w:val="764EFDE8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25A00"/>
    <w:multiLevelType w:val="hybridMultilevel"/>
    <w:tmpl w:val="440C05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65686"/>
    <w:multiLevelType w:val="hybridMultilevel"/>
    <w:tmpl w:val="CA34CD3C"/>
    <w:lvl w:ilvl="0" w:tplc="1A825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166F0"/>
    <w:multiLevelType w:val="hybridMultilevel"/>
    <w:tmpl w:val="82940342"/>
    <w:lvl w:ilvl="0" w:tplc="0C0A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21" w15:restartNumberingAfterBreak="0">
    <w:nsid w:val="3FE272F7"/>
    <w:multiLevelType w:val="hybridMultilevel"/>
    <w:tmpl w:val="C0680694"/>
    <w:lvl w:ilvl="0" w:tplc="F508BF12">
      <w:start w:val="2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40AF418A"/>
    <w:multiLevelType w:val="hybridMultilevel"/>
    <w:tmpl w:val="1CD444AE"/>
    <w:lvl w:ilvl="0" w:tplc="7FF4414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B73E55"/>
    <w:multiLevelType w:val="hybridMultilevel"/>
    <w:tmpl w:val="FF96C7D4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84722A2"/>
    <w:multiLevelType w:val="hybridMultilevel"/>
    <w:tmpl w:val="D23E5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575E5"/>
    <w:multiLevelType w:val="hybridMultilevel"/>
    <w:tmpl w:val="169019AE"/>
    <w:lvl w:ilvl="0" w:tplc="ABBAAB1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891B54"/>
    <w:multiLevelType w:val="hybridMultilevel"/>
    <w:tmpl w:val="25C2FA7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875D5"/>
    <w:multiLevelType w:val="hybridMultilevel"/>
    <w:tmpl w:val="7EC4C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8B4B08"/>
    <w:multiLevelType w:val="hybridMultilevel"/>
    <w:tmpl w:val="E56E38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C60E60"/>
    <w:multiLevelType w:val="hybridMultilevel"/>
    <w:tmpl w:val="690EA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A8223F"/>
    <w:multiLevelType w:val="hybridMultilevel"/>
    <w:tmpl w:val="00D2E6FE"/>
    <w:lvl w:ilvl="0" w:tplc="65B0A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E0D5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F6B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64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9EA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62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6A3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82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24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B3723CB"/>
    <w:multiLevelType w:val="hybridMultilevel"/>
    <w:tmpl w:val="CF92B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E69AD"/>
    <w:multiLevelType w:val="hybridMultilevel"/>
    <w:tmpl w:val="14D8F6BE"/>
    <w:lvl w:ilvl="0" w:tplc="6E961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1583C"/>
    <w:multiLevelType w:val="hybridMultilevel"/>
    <w:tmpl w:val="6A8E6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9E188B"/>
    <w:multiLevelType w:val="hybridMultilevel"/>
    <w:tmpl w:val="EE0CC0A0"/>
    <w:lvl w:ilvl="0" w:tplc="E782F6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63B0B"/>
    <w:multiLevelType w:val="hybridMultilevel"/>
    <w:tmpl w:val="C9043202"/>
    <w:lvl w:ilvl="0" w:tplc="74649CA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E2644D"/>
    <w:multiLevelType w:val="hybridMultilevel"/>
    <w:tmpl w:val="4920A8E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604D9D"/>
    <w:multiLevelType w:val="hybridMultilevel"/>
    <w:tmpl w:val="A74A6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B1730F"/>
    <w:multiLevelType w:val="hybridMultilevel"/>
    <w:tmpl w:val="9600E14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BD4515"/>
    <w:multiLevelType w:val="hybridMultilevel"/>
    <w:tmpl w:val="F9F6D946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E10F6B"/>
    <w:multiLevelType w:val="hybridMultilevel"/>
    <w:tmpl w:val="55D67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464225"/>
    <w:multiLevelType w:val="hybridMultilevel"/>
    <w:tmpl w:val="AFAE2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9"/>
  </w:num>
  <w:num w:numId="3">
    <w:abstractNumId w:val="6"/>
  </w:num>
  <w:num w:numId="4">
    <w:abstractNumId w:val="3"/>
  </w:num>
  <w:num w:numId="5">
    <w:abstractNumId w:val="26"/>
  </w:num>
  <w:num w:numId="6">
    <w:abstractNumId w:val="17"/>
  </w:num>
  <w:num w:numId="7">
    <w:abstractNumId w:val="5"/>
  </w:num>
  <w:num w:numId="8">
    <w:abstractNumId w:val="9"/>
  </w:num>
  <w:num w:numId="9">
    <w:abstractNumId w:val="2"/>
  </w:num>
  <w:num w:numId="10">
    <w:abstractNumId w:val="8"/>
  </w:num>
  <w:num w:numId="11">
    <w:abstractNumId w:val="24"/>
  </w:num>
  <w:num w:numId="12">
    <w:abstractNumId w:val="33"/>
  </w:num>
  <w:num w:numId="13">
    <w:abstractNumId w:val="15"/>
  </w:num>
  <w:num w:numId="14">
    <w:abstractNumId w:val="0"/>
  </w:num>
  <w:num w:numId="15">
    <w:abstractNumId w:val="28"/>
  </w:num>
  <w:num w:numId="16">
    <w:abstractNumId w:val="29"/>
  </w:num>
  <w:num w:numId="17">
    <w:abstractNumId w:val="34"/>
  </w:num>
  <w:num w:numId="18">
    <w:abstractNumId w:val="19"/>
  </w:num>
  <w:num w:numId="19">
    <w:abstractNumId w:val="32"/>
  </w:num>
  <w:num w:numId="20">
    <w:abstractNumId w:val="14"/>
  </w:num>
  <w:num w:numId="21">
    <w:abstractNumId w:val="25"/>
  </w:num>
  <w:num w:numId="22">
    <w:abstractNumId w:val="35"/>
  </w:num>
  <w:num w:numId="23">
    <w:abstractNumId w:val="40"/>
  </w:num>
  <w:num w:numId="24">
    <w:abstractNumId w:val="4"/>
  </w:num>
  <w:num w:numId="25">
    <w:abstractNumId w:val="36"/>
  </w:num>
  <w:num w:numId="26">
    <w:abstractNumId w:val="10"/>
  </w:num>
  <w:num w:numId="27">
    <w:abstractNumId w:val="18"/>
  </w:num>
  <w:num w:numId="28">
    <w:abstractNumId w:val="38"/>
  </w:num>
  <w:num w:numId="29">
    <w:abstractNumId w:val="1"/>
  </w:num>
  <w:num w:numId="30">
    <w:abstractNumId w:val="13"/>
  </w:num>
  <w:num w:numId="31">
    <w:abstractNumId w:val="41"/>
  </w:num>
  <w:num w:numId="32">
    <w:abstractNumId w:val="11"/>
  </w:num>
  <w:num w:numId="33">
    <w:abstractNumId w:val="37"/>
  </w:num>
  <w:num w:numId="34">
    <w:abstractNumId w:val="12"/>
  </w:num>
  <w:num w:numId="35">
    <w:abstractNumId w:val="20"/>
  </w:num>
  <w:num w:numId="36">
    <w:abstractNumId w:val="31"/>
  </w:num>
  <w:num w:numId="37">
    <w:abstractNumId w:val="13"/>
  </w:num>
  <w:num w:numId="38">
    <w:abstractNumId w:val="7"/>
  </w:num>
  <w:num w:numId="39">
    <w:abstractNumId w:val="21"/>
  </w:num>
  <w:num w:numId="40">
    <w:abstractNumId w:val="22"/>
  </w:num>
  <w:num w:numId="41">
    <w:abstractNumId w:val="16"/>
  </w:num>
  <w:num w:numId="42">
    <w:abstractNumId w:val="30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40F6"/>
    <w:rsid w:val="00010CD3"/>
    <w:rsid w:val="00011AF3"/>
    <w:rsid w:val="000120D7"/>
    <w:rsid w:val="00012D0F"/>
    <w:rsid w:val="00024BCE"/>
    <w:rsid w:val="0003483E"/>
    <w:rsid w:val="00053B69"/>
    <w:rsid w:val="00054D85"/>
    <w:rsid w:val="00062AE7"/>
    <w:rsid w:val="00066631"/>
    <w:rsid w:val="0007000A"/>
    <w:rsid w:val="00070211"/>
    <w:rsid w:val="00086FB8"/>
    <w:rsid w:val="00093317"/>
    <w:rsid w:val="000934A8"/>
    <w:rsid w:val="00093558"/>
    <w:rsid w:val="0009664A"/>
    <w:rsid w:val="000A10DE"/>
    <w:rsid w:val="000B0C4A"/>
    <w:rsid w:val="000B4807"/>
    <w:rsid w:val="000D73BD"/>
    <w:rsid w:val="000E06DA"/>
    <w:rsid w:val="000F57DE"/>
    <w:rsid w:val="00112340"/>
    <w:rsid w:val="00116E5B"/>
    <w:rsid w:val="00122974"/>
    <w:rsid w:val="001523A9"/>
    <w:rsid w:val="00154E5F"/>
    <w:rsid w:val="001576AC"/>
    <w:rsid w:val="0017218E"/>
    <w:rsid w:val="001821A3"/>
    <w:rsid w:val="001825C3"/>
    <w:rsid w:val="0019424A"/>
    <w:rsid w:val="001B405C"/>
    <w:rsid w:val="001C3C8B"/>
    <w:rsid w:val="001C3F69"/>
    <w:rsid w:val="001D0DE2"/>
    <w:rsid w:val="001D4AFA"/>
    <w:rsid w:val="001D5797"/>
    <w:rsid w:val="001D5F34"/>
    <w:rsid w:val="001E172F"/>
    <w:rsid w:val="001F159F"/>
    <w:rsid w:val="00204E18"/>
    <w:rsid w:val="00207331"/>
    <w:rsid w:val="00210F6E"/>
    <w:rsid w:val="002112B6"/>
    <w:rsid w:val="00212ECB"/>
    <w:rsid w:val="00213061"/>
    <w:rsid w:val="0021630D"/>
    <w:rsid w:val="00226E83"/>
    <w:rsid w:val="002465A9"/>
    <w:rsid w:val="002502C2"/>
    <w:rsid w:val="0025216C"/>
    <w:rsid w:val="00254216"/>
    <w:rsid w:val="00255618"/>
    <w:rsid w:val="00263B39"/>
    <w:rsid w:val="00263B5B"/>
    <w:rsid w:val="00265E94"/>
    <w:rsid w:val="00275965"/>
    <w:rsid w:val="00283FB6"/>
    <w:rsid w:val="00292F99"/>
    <w:rsid w:val="00295854"/>
    <w:rsid w:val="0029698A"/>
    <w:rsid w:val="002A795D"/>
    <w:rsid w:val="002A7BF2"/>
    <w:rsid w:val="002B67C7"/>
    <w:rsid w:val="002B6885"/>
    <w:rsid w:val="002B7BA5"/>
    <w:rsid w:val="002C0E8A"/>
    <w:rsid w:val="002C7203"/>
    <w:rsid w:val="002C72AB"/>
    <w:rsid w:val="002E253B"/>
    <w:rsid w:val="002F51E8"/>
    <w:rsid w:val="002F7475"/>
    <w:rsid w:val="003177D7"/>
    <w:rsid w:val="00327EA5"/>
    <w:rsid w:val="00333548"/>
    <w:rsid w:val="00335909"/>
    <w:rsid w:val="0034532B"/>
    <w:rsid w:val="003469CC"/>
    <w:rsid w:val="00352A60"/>
    <w:rsid w:val="003614E7"/>
    <w:rsid w:val="003626D4"/>
    <w:rsid w:val="00370BC9"/>
    <w:rsid w:val="003742C9"/>
    <w:rsid w:val="003744F2"/>
    <w:rsid w:val="0037542D"/>
    <w:rsid w:val="00392011"/>
    <w:rsid w:val="003A6B23"/>
    <w:rsid w:val="003A6C6B"/>
    <w:rsid w:val="003A751E"/>
    <w:rsid w:val="003C0746"/>
    <w:rsid w:val="003D7B7A"/>
    <w:rsid w:val="003E79B5"/>
    <w:rsid w:val="003F17C0"/>
    <w:rsid w:val="003F5F67"/>
    <w:rsid w:val="0041346A"/>
    <w:rsid w:val="00414E44"/>
    <w:rsid w:val="004223D3"/>
    <w:rsid w:val="00431D56"/>
    <w:rsid w:val="004339E7"/>
    <w:rsid w:val="00436E67"/>
    <w:rsid w:val="0044279E"/>
    <w:rsid w:val="004546DE"/>
    <w:rsid w:val="00454A15"/>
    <w:rsid w:val="00456ACE"/>
    <w:rsid w:val="0046612B"/>
    <w:rsid w:val="00475A93"/>
    <w:rsid w:val="004800C3"/>
    <w:rsid w:val="00481159"/>
    <w:rsid w:val="00486D72"/>
    <w:rsid w:val="00493D14"/>
    <w:rsid w:val="004A0E9F"/>
    <w:rsid w:val="004A4457"/>
    <w:rsid w:val="004A7470"/>
    <w:rsid w:val="004B1C74"/>
    <w:rsid w:val="004C35EB"/>
    <w:rsid w:val="004C4E5E"/>
    <w:rsid w:val="004C606F"/>
    <w:rsid w:val="004E19F7"/>
    <w:rsid w:val="004E38B2"/>
    <w:rsid w:val="004F113E"/>
    <w:rsid w:val="004F687B"/>
    <w:rsid w:val="00507E4B"/>
    <w:rsid w:val="00517626"/>
    <w:rsid w:val="0052101E"/>
    <w:rsid w:val="00536887"/>
    <w:rsid w:val="00544BE4"/>
    <w:rsid w:val="00545A17"/>
    <w:rsid w:val="00545EC9"/>
    <w:rsid w:val="0054765F"/>
    <w:rsid w:val="005529D7"/>
    <w:rsid w:val="0055601A"/>
    <w:rsid w:val="0056484A"/>
    <w:rsid w:val="00566972"/>
    <w:rsid w:val="00574284"/>
    <w:rsid w:val="00574BC2"/>
    <w:rsid w:val="00575AB0"/>
    <w:rsid w:val="00586847"/>
    <w:rsid w:val="00596D78"/>
    <w:rsid w:val="005A74C1"/>
    <w:rsid w:val="005A7B4F"/>
    <w:rsid w:val="005B1627"/>
    <w:rsid w:val="005B232A"/>
    <w:rsid w:val="005B23A9"/>
    <w:rsid w:val="005C1D5D"/>
    <w:rsid w:val="005C49BF"/>
    <w:rsid w:val="005C5526"/>
    <w:rsid w:val="005D50C3"/>
    <w:rsid w:val="005E65F7"/>
    <w:rsid w:val="006222A6"/>
    <w:rsid w:val="006250CE"/>
    <w:rsid w:val="006457FF"/>
    <w:rsid w:val="0064620D"/>
    <w:rsid w:val="0065361B"/>
    <w:rsid w:val="00653FBA"/>
    <w:rsid w:val="006565D6"/>
    <w:rsid w:val="00657B4B"/>
    <w:rsid w:val="00662721"/>
    <w:rsid w:val="00671CEF"/>
    <w:rsid w:val="00686BBE"/>
    <w:rsid w:val="00693DEF"/>
    <w:rsid w:val="0069411C"/>
    <w:rsid w:val="006A30A1"/>
    <w:rsid w:val="006A3736"/>
    <w:rsid w:val="006A5E9A"/>
    <w:rsid w:val="006B3F05"/>
    <w:rsid w:val="006C006A"/>
    <w:rsid w:val="006C462D"/>
    <w:rsid w:val="006D5C3C"/>
    <w:rsid w:val="006E275E"/>
    <w:rsid w:val="006E36D7"/>
    <w:rsid w:val="006F63C5"/>
    <w:rsid w:val="006F6883"/>
    <w:rsid w:val="0070114B"/>
    <w:rsid w:val="00703125"/>
    <w:rsid w:val="00706981"/>
    <w:rsid w:val="0071775F"/>
    <w:rsid w:val="007200AB"/>
    <w:rsid w:val="00720B9B"/>
    <w:rsid w:val="00731DCD"/>
    <w:rsid w:val="0076010B"/>
    <w:rsid w:val="00764E3C"/>
    <w:rsid w:val="00765ABA"/>
    <w:rsid w:val="00771A81"/>
    <w:rsid w:val="00771E70"/>
    <w:rsid w:val="0077212A"/>
    <w:rsid w:val="007775CB"/>
    <w:rsid w:val="007777AB"/>
    <w:rsid w:val="00785A4D"/>
    <w:rsid w:val="00797598"/>
    <w:rsid w:val="00797E36"/>
    <w:rsid w:val="007A0A33"/>
    <w:rsid w:val="007A6408"/>
    <w:rsid w:val="007A754B"/>
    <w:rsid w:val="007B0E5A"/>
    <w:rsid w:val="007B1BE5"/>
    <w:rsid w:val="007B66C0"/>
    <w:rsid w:val="007D1DF5"/>
    <w:rsid w:val="007D1F9C"/>
    <w:rsid w:val="007D310F"/>
    <w:rsid w:val="007D3FBC"/>
    <w:rsid w:val="007D5176"/>
    <w:rsid w:val="007E2D1E"/>
    <w:rsid w:val="007F5683"/>
    <w:rsid w:val="007F7380"/>
    <w:rsid w:val="008009FD"/>
    <w:rsid w:val="0080172B"/>
    <w:rsid w:val="00806CE1"/>
    <w:rsid w:val="0081037F"/>
    <w:rsid w:val="00821796"/>
    <w:rsid w:val="00825EDE"/>
    <w:rsid w:val="008308B7"/>
    <w:rsid w:val="00833804"/>
    <w:rsid w:val="008535D5"/>
    <w:rsid w:val="008547AA"/>
    <w:rsid w:val="00874348"/>
    <w:rsid w:val="0088492E"/>
    <w:rsid w:val="00884BB9"/>
    <w:rsid w:val="00895CD1"/>
    <w:rsid w:val="008A3304"/>
    <w:rsid w:val="008B4B00"/>
    <w:rsid w:val="008C0FF0"/>
    <w:rsid w:val="008D5ABC"/>
    <w:rsid w:val="008F0AE8"/>
    <w:rsid w:val="008F1DB4"/>
    <w:rsid w:val="008F5992"/>
    <w:rsid w:val="00906661"/>
    <w:rsid w:val="00911009"/>
    <w:rsid w:val="00913626"/>
    <w:rsid w:val="00917C01"/>
    <w:rsid w:val="0092075F"/>
    <w:rsid w:val="009256F6"/>
    <w:rsid w:val="009433C7"/>
    <w:rsid w:val="00950562"/>
    <w:rsid w:val="00950BDD"/>
    <w:rsid w:val="00955A4D"/>
    <w:rsid w:val="009560D5"/>
    <w:rsid w:val="00957B8B"/>
    <w:rsid w:val="00962D13"/>
    <w:rsid w:val="009633DE"/>
    <w:rsid w:val="00966375"/>
    <w:rsid w:val="009679DB"/>
    <w:rsid w:val="00974B21"/>
    <w:rsid w:val="00985A56"/>
    <w:rsid w:val="0099248D"/>
    <w:rsid w:val="009A1D8A"/>
    <w:rsid w:val="009A56C8"/>
    <w:rsid w:val="009C16CE"/>
    <w:rsid w:val="009C5F77"/>
    <w:rsid w:val="009D301B"/>
    <w:rsid w:val="009D6DCA"/>
    <w:rsid w:val="009D6E75"/>
    <w:rsid w:val="009F76B9"/>
    <w:rsid w:val="00A014F3"/>
    <w:rsid w:val="00A046BC"/>
    <w:rsid w:val="00A14173"/>
    <w:rsid w:val="00A219AE"/>
    <w:rsid w:val="00A23846"/>
    <w:rsid w:val="00A26A04"/>
    <w:rsid w:val="00A333E1"/>
    <w:rsid w:val="00A34FDD"/>
    <w:rsid w:val="00A4408A"/>
    <w:rsid w:val="00A44780"/>
    <w:rsid w:val="00A53EC5"/>
    <w:rsid w:val="00A55D69"/>
    <w:rsid w:val="00A7442A"/>
    <w:rsid w:val="00A95273"/>
    <w:rsid w:val="00AA4A0D"/>
    <w:rsid w:val="00AB1A66"/>
    <w:rsid w:val="00AC4C67"/>
    <w:rsid w:val="00AD0F0D"/>
    <w:rsid w:val="00AD65C1"/>
    <w:rsid w:val="00AD6A3D"/>
    <w:rsid w:val="00AE5599"/>
    <w:rsid w:val="00AF5AB0"/>
    <w:rsid w:val="00AF67E0"/>
    <w:rsid w:val="00B2150A"/>
    <w:rsid w:val="00B33C35"/>
    <w:rsid w:val="00B5103D"/>
    <w:rsid w:val="00B511B4"/>
    <w:rsid w:val="00B52840"/>
    <w:rsid w:val="00B54FB5"/>
    <w:rsid w:val="00B6023A"/>
    <w:rsid w:val="00B62AED"/>
    <w:rsid w:val="00B6491E"/>
    <w:rsid w:val="00B75608"/>
    <w:rsid w:val="00B86F5D"/>
    <w:rsid w:val="00B93F8D"/>
    <w:rsid w:val="00BA18FD"/>
    <w:rsid w:val="00BB51DB"/>
    <w:rsid w:val="00BC3009"/>
    <w:rsid w:val="00BC5C12"/>
    <w:rsid w:val="00BC7F61"/>
    <w:rsid w:val="00BD2791"/>
    <w:rsid w:val="00BD7EE6"/>
    <w:rsid w:val="00BE0FE1"/>
    <w:rsid w:val="00BE1818"/>
    <w:rsid w:val="00BE5E29"/>
    <w:rsid w:val="00BF091E"/>
    <w:rsid w:val="00BF31A9"/>
    <w:rsid w:val="00BF3EC9"/>
    <w:rsid w:val="00C04942"/>
    <w:rsid w:val="00C1487E"/>
    <w:rsid w:val="00C17B65"/>
    <w:rsid w:val="00C275C1"/>
    <w:rsid w:val="00C351B4"/>
    <w:rsid w:val="00C364DD"/>
    <w:rsid w:val="00C3722B"/>
    <w:rsid w:val="00C54A8E"/>
    <w:rsid w:val="00C666E3"/>
    <w:rsid w:val="00C777EE"/>
    <w:rsid w:val="00C80364"/>
    <w:rsid w:val="00C851B5"/>
    <w:rsid w:val="00C94E5A"/>
    <w:rsid w:val="00C96AE2"/>
    <w:rsid w:val="00C97AC7"/>
    <w:rsid w:val="00CB7D26"/>
    <w:rsid w:val="00CC3097"/>
    <w:rsid w:val="00CC4474"/>
    <w:rsid w:val="00CE0123"/>
    <w:rsid w:val="00CE1A03"/>
    <w:rsid w:val="00D01BD6"/>
    <w:rsid w:val="00D416CD"/>
    <w:rsid w:val="00D5449B"/>
    <w:rsid w:val="00D57AC7"/>
    <w:rsid w:val="00D61560"/>
    <w:rsid w:val="00D76930"/>
    <w:rsid w:val="00D8203B"/>
    <w:rsid w:val="00D8485B"/>
    <w:rsid w:val="00D95B5B"/>
    <w:rsid w:val="00D96C10"/>
    <w:rsid w:val="00D97121"/>
    <w:rsid w:val="00DB0CF1"/>
    <w:rsid w:val="00DB1F5C"/>
    <w:rsid w:val="00DB6AC7"/>
    <w:rsid w:val="00DC3669"/>
    <w:rsid w:val="00DC3883"/>
    <w:rsid w:val="00DC6096"/>
    <w:rsid w:val="00DD2DE1"/>
    <w:rsid w:val="00DE3A50"/>
    <w:rsid w:val="00DE7179"/>
    <w:rsid w:val="00DF20BF"/>
    <w:rsid w:val="00E03DA3"/>
    <w:rsid w:val="00E129AE"/>
    <w:rsid w:val="00E25D01"/>
    <w:rsid w:val="00E402AF"/>
    <w:rsid w:val="00E50FE1"/>
    <w:rsid w:val="00E514A0"/>
    <w:rsid w:val="00E52726"/>
    <w:rsid w:val="00E652C5"/>
    <w:rsid w:val="00E66D31"/>
    <w:rsid w:val="00E67EC3"/>
    <w:rsid w:val="00E82E9D"/>
    <w:rsid w:val="00E84D4C"/>
    <w:rsid w:val="00E93DEF"/>
    <w:rsid w:val="00E97853"/>
    <w:rsid w:val="00EA25B8"/>
    <w:rsid w:val="00EB1DE5"/>
    <w:rsid w:val="00EC0D79"/>
    <w:rsid w:val="00EC4334"/>
    <w:rsid w:val="00ED150A"/>
    <w:rsid w:val="00ED3C85"/>
    <w:rsid w:val="00ED6F95"/>
    <w:rsid w:val="00EE18C9"/>
    <w:rsid w:val="00EE4383"/>
    <w:rsid w:val="00F1246B"/>
    <w:rsid w:val="00F1392E"/>
    <w:rsid w:val="00F15BB7"/>
    <w:rsid w:val="00F201B0"/>
    <w:rsid w:val="00F228BE"/>
    <w:rsid w:val="00F230E6"/>
    <w:rsid w:val="00F23E45"/>
    <w:rsid w:val="00F31104"/>
    <w:rsid w:val="00F34438"/>
    <w:rsid w:val="00F345A1"/>
    <w:rsid w:val="00F348E6"/>
    <w:rsid w:val="00F351BC"/>
    <w:rsid w:val="00F3762C"/>
    <w:rsid w:val="00F446E4"/>
    <w:rsid w:val="00F50E07"/>
    <w:rsid w:val="00F53CBC"/>
    <w:rsid w:val="00F66DF5"/>
    <w:rsid w:val="00F82A72"/>
    <w:rsid w:val="00F83D50"/>
    <w:rsid w:val="00F85C12"/>
    <w:rsid w:val="00F90CE5"/>
    <w:rsid w:val="00F9283B"/>
    <w:rsid w:val="00F93281"/>
    <w:rsid w:val="00FA7567"/>
    <w:rsid w:val="00FB3C52"/>
    <w:rsid w:val="00FB4BAB"/>
    <w:rsid w:val="00FB7BD7"/>
    <w:rsid w:val="00FC3EC0"/>
    <w:rsid w:val="00FC5CB4"/>
    <w:rsid w:val="00FC65ED"/>
    <w:rsid w:val="00FD7D3C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chartTrackingRefBased/>
  <w15:docId w15:val="{23AE3E3B-126D-4C78-AF19-B26D821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jlqj4b">
    <w:name w:val="jlqj4b"/>
    <w:basedOn w:val="Fuentedeprrafopredeter"/>
    <w:rsid w:val="003177D7"/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5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7000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  <w:style w:type="table" w:styleId="Tablanormal2">
    <w:name w:val="Plain Table 2"/>
    <w:basedOn w:val="Tablanormal"/>
    <w:uiPriority w:val="42"/>
    <w:rsid w:val="004A747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6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07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3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9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76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9971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939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85AAB6F92C48C88DAEDF57C80B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EBB7-519F-4A9C-829D-D8B278E7E6DE}"/>
      </w:docPartPr>
      <w:docPartBody>
        <w:p w:rsidR="008D7521" w:rsidRDefault="00B1027A">
          <w:r w:rsidRPr="001C5E2A">
            <w:rPr>
              <w:rStyle w:val="Textodelmarcadordeposicin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27A"/>
    <w:rsid w:val="005C3CA4"/>
    <w:rsid w:val="005F4E18"/>
    <w:rsid w:val="0067363B"/>
    <w:rsid w:val="007B5B69"/>
    <w:rsid w:val="00821E9E"/>
    <w:rsid w:val="008D7521"/>
    <w:rsid w:val="009D75C2"/>
    <w:rsid w:val="00B1027A"/>
    <w:rsid w:val="00C513C5"/>
    <w:rsid w:val="00C85874"/>
    <w:rsid w:val="00CF321C"/>
    <w:rsid w:val="00D45405"/>
    <w:rsid w:val="00DB6FD4"/>
    <w:rsid w:val="00DC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2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2021-11-23T00:00:00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8052FE-AFD0-4818-9CB6-869508E6C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343</Words>
  <Characters>1892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Title 1</vt:lpstr>
      <vt:lpstr>Plan for using, communication, and disseminating project information and knowledge</vt:lpstr>
    </vt:vector>
  </TitlesOfParts>
  <Company>bangor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1</dc:title>
  <dc:subject/>
  <dc:creator>Peter Golyshin</dc:creator>
  <cp:keywords/>
  <dc:description/>
  <cp:lastModifiedBy>Patricia</cp:lastModifiedBy>
  <cp:revision>4</cp:revision>
  <cp:lastPrinted>2021-02-23T14:00:00Z</cp:lastPrinted>
  <dcterms:created xsi:type="dcterms:W3CDTF">2021-11-22T11:24:00Z</dcterms:created>
  <dcterms:modified xsi:type="dcterms:W3CDTF">2021-11-23T07:08:00Z</dcterms:modified>
</cp:coreProperties>
</file>